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EBC" w:rsidRDefault="00F01EBC" w:rsidP="000501EC">
      <w:pPr>
        <w:pStyle w:val="Tytu"/>
        <w:tabs>
          <w:tab w:val="center" w:pos="0"/>
        </w:tabs>
        <w:ind w:right="6376"/>
        <w:jc w:val="left"/>
        <w:rPr>
          <w:bCs/>
          <w:szCs w:val="22"/>
        </w:rPr>
      </w:pPr>
      <w:r>
        <w:rPr>
          <w:bCs/>
          <w:noProof/>
          <w:szCs w:val="22"/>
        </w:rPr>
        <w:drawing>
          <wp:inline distT="0" distB="0" distL="0" distR="0">
            <wp:extent cx="5760720" cy="8150559"/>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8150559"/>
                    </a:xfrm>
                    <a:prstGeom prst="rect">
                      <a:avLst/>
                    </a:prstGeom>
                    <a:noFill/>
                    <a:ln w="9525">
                      <a:noFill/>
                      <a:miter lim="800000"/>
                      <a:headEnd/>
                      <a:tailEnd/>
                    </a:ln>
                  </pic:spPr>
                </pic:pic>
              </a:graphicData>
            </a:graphic>
          </wp:inline>
        </w:drawing>
      </w:r>
    </w:p>
    <w:p w:rsidR="00F01EBC" w:rsidRDefault="00F01EBC" w:rsidP="000501EC">
      <w:pPr>
        <w:pStyle w:val="Tytu"/>
        <w:tabs>
          <w:tab w:val="center" w:pos="0"/>
        </w:tabs>
        <w:ind w:right="6376"/>
        <w:jc w:val="left"/>
        <w:rPr>
          <w:bCs/>
          <w:szCs w:val="22"/>
        </w:rPr>
      </w:pPr>
    </w:p>
    <w:p w:rsidR="00F01EBC" w:rsidRDefault="00F01EBC" w:rsidP="000501EC">
      <w:pPr>
        <w:pStyle w:val="Tytu"/>
        <w:tabs>
          <w:tab w:val="center" w:pos="0"/>
        </w:tabs>
        <w:ind w:right="6376"/>
        <w:jc w:val="left"/>
        <w:rPr>
          <w:bCs/>
          <w:szCs w:val="22"/>
        </w:rPr>
      </w:pPr>
    </w:p>
    <w:p w:rsidR="00F01EBC" w:rsidRDefault="00F01EBC" w:rsidP="000501EC">
      <w:pPr>
        <w:pStyle w:val="Tytu"/>
        <w:tabs>
          <w:tab w:val="center" w:pos="0"/>
        </w:tabs>
        <w:ind w:right="6376"/>
        <w:jc w:val="left"/>
        <w:rPr>
          <w:bCs/>
          <w:szCs w:val="22"/>
        </w:rPr>
      </w:pPr>
    </w:p>
    <w:p w:rsidR="000501EC" w:rsidRDefault="000501EC" w:rsidP="000501EC">
      <w:pPr>
        <w:pStyle w:val="Tytu"/>
        <w:ind w:right="6376"/>
        <w:rPr>
          <w:b w:val="0"/>
          <w:szCs w:val="22"/>
        </w:rPr>
      </w:pPr>
    </w:p>
    <w:p w:rsidR="000501EC" w:rsidRDefault="000501EC" w:rsidP="000501EC">
      <w:pPr>
        <w:spacing w:after="0" w:line="240" w:lineRule="auto"/>
        <w:ind w:left="2268" w:hanging="1559"/>
        <w:jc w:val="both"/>
        <w:rPr>
          <w:rFonts w:ascii="Times New Roman" w:eastAsia="Tahoma" w:hAnsi="Times New Roman" w:cs="Times New Roman"/>
        </w:rPr>
      </w:pPr>
      <w:r>
        <w:rPr>
          <w:rFonts w:ascii="Times New Roman" w:eastAsia="Tahoma" w:hAnsi="Times New Roman" w:cs="Times New Roman"/>
        </w:rPr>
        <w:lastRenderedPageBreak/>
        <w:t>15200000-0</w:t>
      </w:r>
      <w:r>
        <w:rPr>
          <w:rFonts w:ascii="Times New Roman" w:eastAsia="Tahoma" w:hAnsi="Times New Roman" w:cs="Times New Roman"/>
        </w:rPr>
        <w:tab/>
        <w:t>-</w:t>
      </w:r>
      <w:r>
        <w:rPr>
          <w:rFonts w:ascii="Times New Roman" w:eastAsia="Tahoma" w:hAnsi="Times New Roman" w:cs="Times New Roman"/>
        </w:rPr>
        <w:tab/>
        <w:t>Ryby przetworzone i konserwowane</w:t>
      </w:r>
    </w:p>
    <w:p w:rsidR="000501EC" w:rsidRDefault="000501EC" w:rsidP="000501EC">
      <w:pPr>
        <w:spacing w:after="0" w:line="240" w:lineRule="auto"/>
        <w:ind w:left="2268" w:hanging="1559"/>
        <w:jc w:val="both"/>
        <w:rPr>
          <w:rFonts w:ascii="Times New Roman" w:eastAsia="Tahoma" w:hAnsi="Times New Roman" w:cs="Times New Roman"/>
        </w:rPr>
      </w:pP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Realizacja zamówienia odbywać się będzie na podstawie zamówień cząstkowych składanych telefonicznie, faksem lub za pomocą poczty elektronicznej przez upoważnionego pracownika Zamawiającego z minimum jednodniowym wyprzedzeniem przed datą wymaganej dostawy lub w nagłych przypadkach po telefonicznym uzgodnieniu.</w:t>
      </w:r>
    </w:p>
    <w:p w:rsidR="000501EC" w:rsidRDefault="000501EC" w:rsidP="000501EC">
      <w:pPr>
        <w:spacing w:after="0" w:line="240" w:lineRule="auto"/>
        <w:jc w:val="both"/>
        <w:rPr>
          <w:rFonts w:ascii="Times New Roman" w:eastAsia="Times New Roman" w:hAnsi="Times New Roman" w:cs="Times New Roman"/>
          <w:color w:val="FF0000"/>
        </w:rPr>
      </w:pPr>
    </w:p>
    <w:p w:rsidR="000501EC" w:rsidRDefault="000501EC" w:rsidP="000501EC">
      <w:pPr>
        <w:widowControl w:val="0"/>
        <w:spacing w:after="0" w:line="240" w:lineRule="auto"/>
        <w:jc w:val="both"/>
        <w:rPr>
          <w:rFonts w:ascii="Times New Roman" w:hAnsi="Times New Roman" w:cs="Times New Roman"/>
          <w:b/>
        </w:rPr>
      </w:pPr>
      <w:r>
        <w:rPr>
          <w:rFonts w:ascii="Times New Roman" w:hAnsi="Times New Roman" w:cs="Times New Roman"/>
          <w:b/>
        </w:rPr>
        <w:t>Podane w załącznikach nr 1A i 1B ilości stanowią szacunkowe zapotrzebowanie.</w:t>
      </w:r>
    </w:p>
    <w:p w:rsidR="000501EC" w:rsidRDefault="000501EC" w:rsidP="000501EC">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0501EC" w:rsidRDefault="000501EC" w:rsidP="000501EC">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0501EC" w:rsidRDefault="000501EC" w:rsidP="000501EC">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0501EC" w:rsidRDefault="000501EC" w:rsidP="000501EC">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0501EC" w:rsidRDefault="000501EC" w:rsidP="000501EC">
      <w:pPr>
        <w:spacing w:after="0" w:line="240" w:lineRule="auto"/>
        <w:ind w:left="284" w:hanging="284"/>
        <w:jc w:val="both"/>
        <w:rPr>
          <w:rFonts w:ascii="Times New Roman" w:hAnsi="Times New Roman" w:cs="Times New Roman"/>
        </w:rPr>
      </w:pPr>
    </w:p>
    <w:p w:rsidR="000501EC" w:rsidRDefault="000501EC" w:rsidP="000501EC">
      <w:pPr>
        <w:spacing w:after="0" w:line="240" w:lineRule="auto"/>
        <w:jc w:val="both"/>
        <w:rPr>
          <w:rFonts w:ascii="Times New Roman" w:hAnsi="Times New Roman" w:cs="Times New Roman"/>
        </w:rPr>
      </w:pPr>
    </w:p>
    <w:p w:rsidR="000501EC" w:rsidRDefault="000501EC" w:rsidP="000501EC">
      <w:pPr>
        <w:widowControl w:val="0"/>
        <w:spacing w:after="0" w:line="240" w:lineRule="auto"/>
        <w:ind w:left="704" w:hanging="420"/>
        <w:jc w:val="both"/>
        <w:rPr>
          <w:rFonts w:ascii="Times New Roman" w:hAnsi="Times New Roman" w:cs="Times New Roman"/>
          <w:b/>
          <w:bCs/>
          <w:u w:val="single"/>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części I (mrożonki</w:t>
      </w:r>
      <w:r>
        <w:rPr>
          <w:rFonts w:ascii="Times New Roman" w:hAnsi="Times New Roman" w:cs="Times New Roman"/>
          <w:b/>
          <w:bCs/>
          <w:u w:val="single"/>
        </w:rPr>
        <w:t>)</w:t>
      </w:r>
    </w:p>
    <w:p w:rsidR="000501EC" w:rsidRDefault="000501EC" w:rsidP="000501EC">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2.1.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systemem HACCP, lub równoważnymi (ciężar udowodnienia równoważności spoczywa na Wykonawcy).</w:t>
      </w:r>
    </w:p>
    <w:p w:rsidR="000501EC" w:rsidRDefault="000501EC" w:rsidP="000501EC">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Wykonawca ma obowiązek dostarczać produkty I klasy, zgodne z zastosowaną normą jakości.           Na każde żądanie Zamawiającego Wykonawca jest zobowiązany okazać w stosunku              do każdego produktu odpowiedni certyfikat zgodności z zastosowaną normą jakości.</w:t>
      </w:r>
    </w:p>
    <w:p w:rsidR="000501EC" w:rsidRDefault="000501EC" w:rsidP="000501EC">
      <w:pPr>
        <w:widowControl w:val="0"/>
        <w:spacing w:after="0" w:line="240" w:lineRule="auto"/>
        <w:ind w:left="704" w:hanging="420"/>
        <w:jc w:val="both"/>
        <w:rPr>
          <w:rFonts w:ascii="Times New Roman" w:hAnsi="Times New Roman" w:cs="Times New Roman"/>
          <w:color w:val="FF0000"/>
        </w:rPr>
      </w:pPr>
      <w:r>
        <w:rPr>
          <w:rFonts w:ascii="Times New Roman" w:hAnsi="Times New Roman" w:cs="Times New Roman"/>
        </w:rPr>
        <w:t>2.3. Cechy dyskwalifikujące przedmiot zamówienia: obce posmaki, zapachy, oślizgłość, nalot pleśni, brak oznakowania opakowań, ich uszkodzenia mechaniczne, zerwane plomby, zabrudzenia, surowiec rozmrożony lub/i wykazujący ślady powtórnego zamrożenia, brak ciągu chłodniczego.</w:t>
      </w:r>
    </w:p>
    <w:p w:rsidR="000501EC" w:rsidRDefault="000501EC" w:rsidP="000501EC">
      <w:pPr>
        <w:spacing w:after="0" w:line="240" w:lineRule="auto"/>
        <w:ind w:left="709" w:hanging="425"/>
        <w:jc w:val="both"/>
        <w:rPr>
          <w:rFonts w:ascii="Times New Roman" w:eastAsia="Times New Roman" w:hAnsi="Times New Roman" w:cs="Times New Roman"/>
          <w:lang w:eastAsia="pl-PL"/>
        </w:rPr>
      </w:pPr>
      <w:r>
        <w:rPr>
          <w:rFonts w:ascii="Times New Roman" w:hAnsi="Times New Roman" w:cs="Times New Roman"/>
        </w:rPr>
        <w:t>2.4.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Opakowania zbiorcze</w:t>
      </w:r>
      <w:r>
        <w:rPr>
          <w:rFonts w:ascii="Times New Roman" w:hAnsi="Times New Roman" w:cs="Times New Roman"/>
        </w:rPr>
        <w:t xml:space="preserve"> czyste, bez obcych zapachów, elementy powinny być ułożone w opakowaniu w sposób nie powodujący deformacji i zapewniający estetyczny wygląd wyrobu.</w:t>
      </w:r>
    </w:p>
    <w:p w:rsidR="000501EC" w:rsidRDefault="000501EC" w:rsidP="000501EC">
      <w:pPr>
        <w:spacing w:after="0" w:line="240" w:lineRule="auto"/>
        <w:ind w:left="709" w:hanging="425"/>
        <w:jc w:val="both"/>
        <w:rPr>
          <w:rFonts w:ascii="Times New Roman" w:hAnsi="Times New Roman" w:cs="Times New Roman"/>
        </w:rPr>
      </w:pPr>
      <w:r>
        <w:rPr>
          <w:rFonts w:ascii="Times New Roman" w:hAnsi="Times New Roman" w:cs="Times New Roman"/>
        </w:rPr>
        <w:t>2.5. Każde opakowanie musi obligatoryjnie zawierać następujące dane:</w:t>
      </w:r>
    </w:p>
    <w:p w:rsidR="000501EC" w:rsidRDefault="000501EC" w:rsidP="000501EC">
      <w:pPr>
        <w:pStyle w:val="Akapitzlist"/>
        <w:spacing w:before="0" w:beforeAutospacing="0" w:after="0" w:afterAutospacing="0"/>
        <w:ind w:left="900"/>
        <w:jc w:val="both"/>
        <w:rPr>
          <w:sz w:val="22"/>
          <w:szCs w:val="22"/>
        </w:rPr>
      </w:pPr>
      <w:r>
        <w:rPr>
          <w:sz w:val="22"/>
          <w:szCs w:val="22"/>
        </w:rPr>
        <w:t>-</w:t>
      </w:r>
      <w:r>
        <w:rPr>
          <w:sz w:val="22"/>
          <w:szCs w:val="22"/>
        </w:rPr>
        <w:tab/>
        <w:t xml:space="preserve">nazwę producenta i środka spożywczego; </w:t>
      </w:r>
    </w:p>
    <w:p w:rsidR="000501EC" w:rsidRDefault="000501EC" w:rsidP="000501EC">
      <w:pPr>
        <w:pStyle w:val="Akapitzlist"/>
        <w:spacing w:before="0" w:beforeAutospacing="0" w:after="0" w:afterAutospacing="0"/>
        <w:ind w:left="900"/>
        <w:jc w:val="both"/>
        <w:rPr>
          <w:sz w:val="22"/>
          <w:szCs w:val="22"/>
        </w:rPr>
      </w:pPr>
      <w:r>
        <w:rPr>
          <w:sz w:val="22"/>
          <w:szCs w:val="22"/>
        </w:rPr>
        <w:t>-</w:t>
      </w:r>
      <w:r>
        <w:rPr>
          <w:sz w:val="22"/>
          <w:szCs w:val="22"/>
        </w:rPr>
        <w:tab/>
        <w:t>dane dotyczące składników występujących w środku spożywczym;</w:t>
      </w:r>
    </w:p>
    <w:p w:rsidR="000501EC" w:rsidRDefault="000501EC" w:rsidP="000501EC">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0501EC" w:rsidRDefault="000501EC" w:rsidP="000501EC">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0501EC" w:rsidRDefault="000501EC" w:rsidP="000501EC">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0501EC" w:rsidRDefault="000501EC" w:rsidP="000501EC">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0501EC" w:rsidRDefault="000501EC" w:rsidP="000501EC">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0501EC" w:rsidRDefault="000501EC" w:rsidP="000501EC">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0501EC" w:rsidRDefault="000501EC" w:rsidP="000501EC">
      <w:pPr>
        <w:spacing w:after="0" w:line="240" w:lineRule="auto"/>
        <w:ind w:left="704" w:hanging="420"/>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Wymagany okres przydatności do spożycia przedmiotu zamówienia w dniu odbioru, wynosi nie mniej niż połowę okresu przydatności do spożycia przewidzianego dla danego produktu. </w:t>
      </w:r>
    </w:p>
    <w:p w:rsidR="000501EC" w:rsidRDefault="000501EC" w:rsidP="000501EC">
      <w:pPr>
        <w:spacing w:after="0" w:line="240" w:lineRule="auto"/>
        <w:ind w:left="704" w:hanging="420"/>
        <w:jc w:val="both"/>
        <w:rPr>
          <w:rFonts w:ascii="Times New Roman" w:hAnsi="Times New Roman" w:cs="Times New Roman"/>
          <w:b/>
        </w:rPr>
      </w:pPr>
      <w:r>
        <w:rPr>
          <w:rFonts w:ascii="Times New Roman" w:hAnsi="Times New Roman" w:cs="Times New Roman"/>
        </w:rPr>
        <w:t xml:space="preserve">2.7. </w:t>
      </w:r>
      <w:r>
        <w:rPr>
          <w:rFonts w:ascii="Times New Roman" w:hAnsi="Times New Roman" w:cs="Times New Roman"/>
          <w:b/>
        </w:rPr>
        <w:t xml:space="preserve">Terminy dostaw: Kuchnie Cateringowe ul. Jagiellońska 76 i ul. Kołłątaja 4 dwa razy       w tygodniu (wtorek i czwartek), dostawy w godzinach: od 8.00 do 10.00, oraz  Kuchnia </w:t>
      </w:r>
      <w:r>
        <w:rPr>
          <w:rFonts w:ascii="Times New Roman" w:hAnsi="Times New Roman" w:cs="Times New Roman"/>
          <w:b/>
        </w:rPr>
        <w:lastRenderedPageBreak/>
        <w:t>Cateringowa ul. Krzyżanowskiej 8 codziennie od poniedziałku do piątku w godzinach    od 10.00 do 11.00 lub na telefoniczne zamówienie Zamawiającego.</w:t>
      </w:r>
    </w:p>
    <w:p w:rsidR="000501EC" w:rsidRDefault="000501EC" w:rsidP="000501EC">
      <w:pPr>
        <w:widowControl w:val="0"/>
        <w:spacing w:after="0" w:line="240" w:lineRule="auto"/>
        <w:ind w:left="704" w:hanging="420"/>
        <w:jc w:val="both"/>
        <w:rPr>
          <w:rFonts w:ascii="Times New Roman" w:hAnsi="Times New Roman" w:cs="Times New Roman"/>
          <w:b/>
          <w:bCs/>
          <w:u w:val="single"/>
        </w:rPr>
      </w:pPr>
    </w:p>
    <w:p w:rsidR="000501EC" w:rsidRDefault="000501EC" w:rsidP="000501EC">
      <w:pPr>
        <w:spacing w:after="0" w:line="240" w:lineRule="auto"/>
        <w:ind w:left="704" w:hanging="420"/>
        <w:jc w:val="both"/>
        <w:rPr>
          <w:rFonts w:ascii="Times New Roman" w:hAnsi="Times New Roman" w:cs="Times New Roman"/>
        </w:rPr>
      </w:pPr>
      <w:r>
        <w:rPr>
          <w:rFonts w:ascii="Times New Roman" w:hAnsi="Times New Roman" w:cs="Times New Roman"/>
        </w:rPr>
        <w:t xml:space="preserve">  </w:t>
      </w:r>
    </w:p>
    <w:p w:rsidR="000501EC" w:rsidRDefault="000501EC" w:rsidP="000501EC">
      <w:pPr>
        <w:widowControl w:val="0"/>
        <w:spacing w:after="0"/>
        <w:ind w:left="709" w:hanging="425"/>
        <w:contextualSpacing/>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 xml:space="preserve">3. </w:t>
      </w:r>
      <w:r>
        <w:rPr>
          <w:rFonts w:ascii="Times New Roman" w:eastAsia="Tahoma" w:hAnsi="Times New Roman" w:cs="Times New Roman"/>
          <w:b/>
          <w:u w:val="single"/>
          <w:lang w:eastAsia="ar-SA"/>
        </w:rPr>
        <w:tab/>
        <w:t>Wymagania dotyczące części II (ryby i przetwory rybne)</w:t>
      </w:r>
    </w:p>
    <w:p w:rsidR="000501EC" w:rsidRDefault="000501EC" w:rsidP="000501EC">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3.1.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systemem HACCP, lub równoważnymi (ciężar udowodnienia równoważności spoczywa na Wykonawcy).</w:t>
      </w:r>
    </w:p>
    <w:p w:rsidR="000501EC" w:rsidRDefault="000501EC" w:rsidP="000501EC">
      <w:pPr>
        <w:widowControl w:val="0"/>
        <w:spacing w:after="0" w:line="240" w:lineRule="auto"/>
        <w:ind w:left="704" w:hanging="420"/>
        <w:jc w:val="both"/>
        <w:rPr>
          <w:rFonts w:ascii="Times New Roman" w:hAnsi="Times New Roman" w:cs="Times New Roman"/>
        </w:rPr>
      </w:pPr>
      <w:r>
        <w:rPr>
          <w:rFonts w:ascii="Times New Roman" w:hAnsi="Times New Roman" w:cs="Times New Roman"/>
        </w:rPr>
        <w:t>3.2.</w:t>
      </w:r>
      <w:r>
        <w:rPr>
          <w:rFonts w:ascii="Times New Roman" w:hAnsi="Times New Roman" w:cs="Times New Roman"/>
        </w:rPr>
        <w:tab/>
        <w:t>Wykonawca ma obowiązek dostarczać produkty I klasy, zgodne z zastosowaną normą jakości.           Na każde żądanie Zamawiającego Wykonawca jest zobowiązany okazać w stosunku               do każdego produktu odpowiedni certyfikat zgodności z zastosowaną normą jakości.</w:t>
      </w:r>
    </w:p>
    <w:p w:rsidR="000501EC" w:rsidRDefault="000501EC" w:rsidP="000501EC">
      <w:pPr>
        <w:widowControl w:val="0"/>
        <w:spacing w:after="0" w:line="240" w:lineRule="auto"/>
        <w:ind w:left="704" w:hanging="420"/>
        <w:jc w:val="both"/>
        <w:rPr>
          <w:rFonts w:ascii="Times New Roman" w:hAnsi="Times New Roman" w:cs="Times New Roman"/>
        </w:rPr>
      </w:pPr>
      <w:r>
        <w:rPr>
          <w:rFonts w:ascii="Times New Roman" w:hAnsi="Times New Roman" w:cs="Times New Roman"/>
        </w:rPr>
        <w:t xml:space="preserve">3.3. Cechy dyskwalifikujące przedmiot zamówienia: obce posmaki, zapachy, oślizgłość, nalot pleśni, barwa szarozielona, </w:t>
      </w:r>
      <w:r>
        <w:rPr>
          <w:rFonts w:ascii="Times New Roman" w:hAnsi="Times New Roman" w:cs="Times New Roman"/>
          <w:color w:val="000000" w:themeColor="text1"/>
        </w:rPr>
        <w:t>obecność szkodników oraz ich pozostałości</w:t>
      </w:r>
      <w:r>
        <w:rPr>
          <w:rFonts w:ascii="Times New Roman" w:hAnsi="Times New Roman" w:cs="Times New Roman"/>
        </w:rPr>
        <w:t>, brak oznakowania opakowań, ich uszkodzenia mechaniczne, zerwane plomby, zabrudzenia, plamy oraz zawilgocenie powierzchni, brak ciągu chłodniczego, surowiec rozmrożony lub/i wykazujący ślady powtórnego zamrożenia, nieklarowność, bombaże.</w:t>
      </w:r>
    </w:p>
    <w:p w:rsidR="000501EC" w:rsidRDefault="000501EC" w:rsidP="000501EC">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3.4.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Opakowania zbiorcze powinny być</w:t>
      </w:r>
      <w:r>
        <w:rPr>
          <w:rFonts w:ascii="Times New Roman" w:hAnsi="Times New Roman" w:cs="Times New Roman"/>
        </w:rPr>
        <w:t xml:space="preserve"> czyste, bez obcych zapachów, przeznaczone tylko do jednego asortymentu, elementy powinny być ułożone w opakowaniu w sposób nie powodujący deformacji i zapewniający estetyczny wygląd środka spożywczego.</w:t>
      </w:r>
    </w:p>
    <w:p w:rsidR="000501EC" w:rsidRDefault="000501EC" w:rsidP="000501EC">
      <w:pPr>
        <w:spacing w:after="0" w:line="240" w:lineRule="auto"/>
        <w:ind w:left="709" w:hanging="425"/>
        <w:jc w:val="both"/>
        <w:rPr>
          <w:rFonts w:ascii="Times New Roman" w:hAnsi="Times New Roman" w:cs="Times New Roman"/>
        </w:rPr>
      </w:pPr>
      <w:r>
        <w:rPr>
          <w:rFonts w:ascii="Times New Roman" w:hAnsi="Times New Roman" w:cs="Times New Roman"/>
        </w:rPr>
        <w:t>3.5. Każde opakowanie musi obligatoryjnie zawierać następujące dane:</w:t>
      </w:r>
    </w:p>
    <w:p w:rsidR="000501EC" w:rsidRDefault="000501EC" w:rsidP="000501EC">
      <w:pPr>
        <w:spacing w:after="0" w:line="240" w:lineRule="auto"/>
        <w:ind w:left="709" w:hanging="425"/>
        <w:jc w:val="both"/>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 xml:space="preserve">handlowe oznaczenie gatunku (nazwa </w:t>
      </w:r>
      <w:proofErr w:type="spellStart"/>
      <w:r>
        <w:rPr>
          <w:rFonts w:ascii="Times New Roman" w:hAnsi="Times New Roman" w:cs="Times New Roman"/>
        </w:rPr>
        <w:t>polska</w:t>
      </w:r>
      <w:proofErr w:type="spellEnd"/>
      <w:r>
        <w:rPr>
          <w:rFonts w:ascii="Times New Roman" w:hAnsi="Times New Roman" w:cs="Times New Roman"/>
        </w:rPr>
        <w:t xml:space="preserve"> i łacińska)</w:t>
      </w:r>
    </w:p>
    <w:p w:rsidR="000501EC" w:rsidRDefault="000501EC" w:rsidP="000501EC">
      <w:pPr>
        <w:spacing w:after="0" w:line="240" w:lineRule="auto"/>
        <w:ind w:left="709" w:hanging="425"/>
        <w:jc w:val="both"/>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metodzie produkcji (złowione w morzu, wodach śródlądowych lub wyhodowane)</w:t>
      </w:r>
    </w:p>
    <w:p w:rsidR="000501EC" w:rsidRDefault="000501EC" w:rsidP="000501EC">
      <w:pPr>
        <w:spacing w:after="0" w:line="240" w:lineRule="auto"/>
        <w:ind w:left="709" w:hanging="425"/>
        <w:jc w:val="both"/>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obszarze połowu (np. Morze Bałtyckie, a w przypadku wód śródlądowych i hodowli</w:t>
      </w:r>
    </w:p>
    <w:p w:rsidR="000501EC" w:rsidRDefault="000501EC" w:rsidP="000501EC">
      <w:pPr>
        <w:spacing w:after="0" w:line="240" w:lineRule="auto"/>
        <w:ind w:left="709" w:hanging="425"/>
        <w:jc w:val="both"/>
        <w:rPr>
          <w:rFonts w:ascii="Times New Roman" w:hAnsi="Times New Roman" w:cs="Times New Roman"/>
        </w:rPr>
      </w:pPr>
      <w:r>
        <w:rPr>
          <w:rFonts w:ascii="Times New Roman" w:hAnsi="Times New Roman" w:cs="Times New Roman"/>
        </w:rPr>
        <w:t xml:space="preserve">                   nazwa państwa np. złowione lub wyhodowane w Polsce, Chinach, </w:t>
      </w:r>
      <w:proofErr w:type="spellStart"/>
      <w:r>
        <w:rPr>
          <w:rFonts w:ascii="Times New Roman" w:hAnsi="Times New Roman" w:cs="Times New Roman"/>
        </w:rPr>
        <w:t>Chille</w:t>
      </w:r>
      <w:proofErr w:type="spellEnd"/>
      <w:r>
        <w:rPr>
          <w:rFonts w:ascii="Times New Roman" w:hAnsi="Times New Roman" w:cs="Times New Roman"/>
        </w:rPr>
        <w:t>)</w:t>
      </w:r>
    </w:p>
    <w:p w:rsidR="000501EC" w:rsidRDefault="000501EC" w:rsidP="000501EC">
      <w:pPr>
        <w:pStyle w:val="Akapitzlist"/>
        <w:spacing w:before="0" w:beforeAutospacing="0" w:after="0" w:afterAutospacing="0"/>
        <w:ind w:left="900"/>
        <w:jc w:val="both"/>
        <w:rPr>
          <w:sz w:val="22"/>
          <w:szCs w:val="22"/>
        </w:rPr>
      </w:pPr>
      <w:r>
        <w:rPr>
          <w:sz w:val="22"/>
          <w:szCs w:val="22"/>
        </w:rPr>
        <w:t>-</w:t>
      </w:r>
      <w:r>
        <w:rPr>
          <w:sz w:val="22"/>
          <w:szCs w:val="22"/>
        </w:rPr>
        <w:tab/>
        <w:t xml:space="preserve">nazwę producenta i środka spożywczego; </w:t>
      </w:r>
    </w:p>
    <w:p w:rsidR="000501EC" w:rsidRDefault="000501EC" w:rsidP="000501EC">
      <w:pPr>
        <w:pStyle w:val="Akapitzlist"/>
        <w:spacing w:before="0" w:beforeAutospacing="0" w:after="0" w:afterAutospacing="0"/>
        <w:ind w:left="900"/>
        <w:jc w:val="both"/>
        <w:rPr>
          <w:sz w:val="22"/>
          <w:szCs w:val="22"/>
        </w:rPr>
      </w:pPr>
      <w:r>
        <w:rPr>
          <w:sz w:val="22"/>
          <w:szCs w:val="22"/>
        </w:rPr>
        <w:t>-</w:t>
      </w:r>
      <w:r>
        <w:rPr>
          <w:sz w:val="22"/>
          <w:szCs w:val="22"/>
        </w:rPr>
        <w:tab/>
        <w:t>dane dotyczące składników występujących w środku spożywczym;</w:t>
      </w:r>
    </w:p>
    <w:p w:rsidR="000501EC" w:rsidRDefault="000501EC" w:rsidP="000501EC">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0501EC" w:rsidRDefault="000501EC" w:rsidP="000501EC">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0501EC" w:rsidRDefault="000501EC" w:rsidP="000501EC">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0501EC" w:rsidRDefault="000501EC" w:rsidP="000501EC">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0501EC" w:rsidRDefault="000501EC" w:rsidP="000501EC">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0501EC" w:rsidRDefault="000501EC" w:rsidP="000501EC">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0501EC" w:rsidRDefault="000501EC" w:rsidP="000501EC">
      <w:pPr>
        <w:spacing w:after="0" w:line="240" w:lineRule="auto"/>
        <w:ind w:left="704" w:hanging="420"/>
        <w:jc w:val="both"/>
        <w:rPr>
          <w:rFonts w:ascii="Times New Roman" w:hAnsi="Times New Roman" w:cs="Times New Roman"/>
        </w:rPr>
      </w:pPr>
      <w:r>
        <w:rPr>
          <w:rFonts w:ascii="Times New Roman" w:hAnsi="Times New Roman" w:cs="Times New Roman"/>
        </w:rPr>
        <w:t>3.6.</w:t>
      </w:r>
      <w:r>
        <w:rPr>
          <w:rFonts w:ascii="Times New Roman" w:hAnsi="Times New Roman" w:cs="Times New Roman"/>
        </w:rPr>
        <w:tab/>
        <w:t>Wymagany okres przydatności do spożycia przedmiotu zamówienia w dniu odbioru, wynosi nie mniej niż połowę okresu przydatności do spożycia przewidzianego dla danego produktu.</w:t>
      </w:r>
    </w:p>
    <w:p w:rsidR="000501EC" w:rsidRDefault="000501EC" w:rsidP="000501EC">
      <w:pPr>
        <w:spacing w:after="0" w:line="240" w:lineRule="auto"/>
        <w:ind w:left="704" w:hanging="420"/>
        <w:jc w:val="both"/>
        <w:rPr>
          <w:rFonts w:ascii="Times New Roman" w:hAnsi="Times New Roman" w:cs="Times New Roman"/>
          <w:b/>
        </w:rPr>
      </w:pPr>
      <w:r>
        <w:rPr>
          <w:rFonts w:ascii="Times New Roman" w:hAnsi="Times New Roman" w:cs="Times New Roman"/>
        </w:rPr>
        <w:t>3.7.</w:t>
      </w:r>
      <w:r>
        <w:rPr>
          <w:rFonts w:ascii="Times New Roman" w:hAnsi="Times New Roman" w:cs="Times New Roman"/>
        </w:rPr>
        <w:tab/>
      </w:r>
      <w:r>
        <w:rPr>
          <w:rFonts w:ascii="Times New Roman" w:hAnsi="Times New Roman" w:cs="Times New Roman"/>
          <w:b/>
        </w:rPr>
        <w:t>Terminy dostaw: dwa razy w tygodniu (wtorek i czwartek) Kuchnia Cateringowa          ul. Jagiellońska 76  w godzinach od 8.00 do 10.00, Kuchnia Cateringowa ul. Kołłątaja 4   w godzinach od 7.00 do 9.00 oraz ul. Krzyżanowskiej 8 w godzinach od 9.00do 10.00.</w:t>
      </w:r>
    </w:p>
    <w:p w:rsidR="000501EC" w:rsidRDefault="000501EC" w:rsidP="000501EC">
      <w:pPr>
        <w:spacing w:after="0" w:line="240" w:lineRule="auto"/>
        <w:ind w:left="704" w:hanging="420"/>
        <w:jc w:val="both"/>
        <w:rPr>
          <w:rFonts w:ascii="Times New Roman" w:hAnsi="Times New Roman" w:cs="Times New Roman"/>
        </w:rPr>
      </w:pPr>
    </w:p>
    <w:p w:rsidR="000501EC" w:rsidRDefault="000501EC" w:rsidP="000501EC">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4. </w:t>
      </w:r>
      <w:r>
        <w:rPr>
          <w:rFonts w:ascii="Times New Roman" w:hAnsi="Times New Roman" w:cs="Times New Roman"/>
          <w:b/>
          <w:u w:val="single"/>
        </w:rPr>
        <w:t>Wykonawca zobowiązany jest do:</w:t>
      </w:r>
    </w:p>
    <w:p w:rsidR="000501EC" w:rsidRDefault="000501EC" w:rsidP="000501EC">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własnym transportem </w:t>
      </w:r>
      <w:r>
        <w:rPr>
          <w:sz w:val="22"/>
          <w:szCs w:val="22"/>
        </w:rPr>
        <w:br/>
        <w:t>na własny koszt i ryzyko zgodnie z wymogami sanitarnymi i HACCP, w sposób zapobiegającym utracie walorów smakowych i odżywczych,</w:t>
      </w:r>
    </w:p>
    <w:p w:rsidR="000501EC" w:rsidRDefault="000501EC" w:rsidP="000501EC">
      <w:pPr>
        <w:pStyle w:val="Akapitzlist"/>
        <w:spacing w:before="0" w:beforeAutospacing="0" w:after="0" w:afterAutospacing="0"/>
        <w:ind w:left="1137" w:hanging="570"/>
        <w:contextualSpacing/>
        <w:jc w:val="both"/>
        <w:rPr>
          <w:sz w:val="22"/>
          <w:szCs w:val="22"/>
        </w:rPr>
      </w:pPr>
      <w:r>
        <w:rPr>
          <w:sz w:val="22"/>
          <w:szCs w:val="22"/>
        </w:rPr>
        <w:lastRenderedPageBreak/>
        <w:t>-</w:t>
      </w:r>
      <w:r>
        <w:rPr>
          <w:sz w:val="22"/>
          <w:szCs w:val="22"/>
        </w:rPr>
        <w:tab/>
        <w:t xml:space="preserve">transportu do siedziby Zamawiającego środkami transportowymi dostosowanymi do przewozu art. spożywczych w tym mrożonek w warunkach zapewniających utrzymanie właściwej jakości, </w:t>
      </w:r>
    </w:p>
    <w:p w:rsidR="000501EC" w:rsidRDefault="000501EC" w:rsidP="000501EC">
      <w:pPr>
        <w:pStyle w:val="Akapitzlist"/>
        <w:spacing w:before="0" w:beforeAutospacing="0" w:after="0" w:afterAutospacing="0"/>
        <w:ind w:left="1137" w:hanging="570"/>
        <w:contextualSpacing/>
        <w:jc w:val="both"/>
        <w:rPr>
          <w:sz w:val="22"/>
          <w:szCs w:val="22"/>
        </w:rPr>
      </w:pPr>
      <w:r>
        <w:rPr>
          <w:sz w:val="22"/>
          <w:szCs w:val="22"/>
        </w:rPr>
        <w:t>-</w:t>
      </w:r>
      <w:r>
        <w:rPr>
          <w:sz w:val="22"/>
          <w:szCs w:val="22"/>
        </w:rPr>
        <w:tab/>
        <w:t>używania pojemników oraz opakowań, które posiadają atest PZH odnośnie dopuszczenia do kontaktu z żywnością,</w:t>
      </w:r>
    </w:p>
    <w:p w:rsidR="000501EC" w:rsidRDefault="000501EC" w:rsidP="000501EC">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0501EC" w:rsidRDefault="000501EC" w:rsidP="000501EC">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0501EC" w:rsidRDefault="000501EC" w:rsidP="000501EC">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terminowego dostarczania zamówionych towarów. W przypadku nie dostarczenia przez Wykonawcę towarów w terminie, Zamawiającemu przysługuje prawo zakupu danego towaru u innego podmiotu i obciążenia Wykonawcy różnicą między ceną zakupu u innego podmiotu, a ceną wynikającą z umowy – w takim  przypadku Zamawiający ma prawo odmówić przyjęcia towaru dostarczonego po terminie,</w:t>
      </w:r>
    </w:p>
    <w:p w:rsidR="000501EC" w:rsidRDefault="000501EC" w:rsidP="000501EC">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0501EC" w:rsidRDefault="000501EC" w:rsidP="000501EC">
      <w:pPr>
        <w:pStyle w:val="Akapitzlist"/>
        <w:spacing w:before="0" w:beforeAutospacing="0" w:after="0" w:afterAutospacing="0"/>
        <w:ind w:left="720"/>
        <w:contextualSpacing/>
        <w:jc w:val="both"/>
        <w:rPr>
          <w:sz w:val="22"/>
          <w:szCs w:val="22"/>
        </w:rPr>
      </w:pPr>
    </w:p>
    <w:p w:rsidR="000501EC" w:rsidRDefault="000501EC" w:rsidP="000501EC">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0501EC" w:rsidRDefault="000501EC" w:rsidP="000501EC">
      <w:pPr>
        <w:pStyle w:val="Tekstpodstawowy2"/>
        <w:ind w:left="540" w:hanging="540"/>
        <w:rPr>
          <w:rFonts w:ascii="Times New Roman" w:hAnsi="Times New Roman"/>
          <w:color w:val="auto"/>
          <w:szCs w:val="22"/>
        </w:rPr>
      </w:pPr>
      <w:r>
        <w:rPr>
          <w:rFonts w:ascii="Times New Roman" w:hAnsi="Times New Roman"/>
          <w:color w:val="auto"/>
          <w:szCs w:val="22"/>
        </w:rPr>
        <w:tab/>
      </w:r>
    </w:p>
    <w:p w:rsidR="000501EC" w:rsidRDefault="000501EC" w:rsidP="000501EC">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0501EC" w:rsidRDefault="000501EC" w:rsidP="000501EC">
      <w:pPr>
        <w:pStyle w:val="Tekstpodstawowy2"/>
        <w:ind w:left="539" w:hanging="539"/>
        <w:rPr>
          <w:rFonts w:ascii="Times New Roman" w:hAnsi="Times New Roman"/>
          <w:b/>
          <w:color w:val="auto"/>
          <w:szCs w:val="22"/>
          <w:u w:val="single"/>
        </w:rPr>
      </w:pPr>
      <w:r>
        <w:rPr>
          <w:rFonts w:ascii="Times New Roman" w:hAnsi="Times New Roman"/>
          <w:color w:val="auto"/>
          <w:szCs w:val="22"/>
        </w:rPr>
        <w:t>2.</w:t>
      </w:r>
      <w:r>
        <w:rPr>
          <w:rFonts w:ascii="Times New Roman" w:hAnsi="Times New Roman"/>
          <w:color w:val="auto"/>
          <w:szCs w:val="22"/>
        </w:rPr>
        <w:tab/>
      </w:r>
      <w:r>
        <w:rPr>
          <w:rFonts w:ascii="Times New Roman" w:hAnsi="Times New Roman"/>
          <w:b/>
          <w:color w:val="auto"/>
          <w:szCs w:val="22"/>
          <w:u w:val="single"/>
        </w:rPr>
        <w:t>Zamawiający dopuszcza składanie ofert częściowych. Oferty należy składać odrębnie       na każdą część.</w:t>
      </w:r>
    </w:p>
    <w:p w:rsidR="000501EC" w:rsidRDefault="000501EC" w:rsidP="000501EC">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 nie zamierza zawierać umowy ramowej, nie przewiduje aukcji elektronicznej.</w:t>
      </w:r>
    </w:p>
    <w:p w:rsidR="000501EC" w:rsidRDefault="000501EC" w:rsidP="000501EC">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0501EC" w:rsidRDefault="000501EC" w:rsidP="000501EC">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w:t>
      </w:r>
      <w:proofErr w:type="spellStart"/>
      <w:r>
        <w:rPr>
          <w:rFonts w:ascii="Times New Roman" w:hAnsi="Times New Roman"/>
          <w:color w:val="auto"/>
          <w:szCs w:val="22"/>
        </w:rPr>
        <w:t>Pzp</w:t>
      </w:r>
      <w:proofErr w:type="spellEnd"/>
      <w:r>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w:t>
      </w:r>
    </w:p>
    <w:p w:rsidR="000501EC" w:rsidRDefault="000501EC" w:rsidP="000501EC">
      <w:pPr>
        <w:pStyle w:val="Akapitzlist"/>
        <w:tabs>
          <w:tab w:val="left" w:pos="567"/>
        </w:tabs>
        <w:spacing w:before="0" w:beforeAutospacing="0" w:after="0" w:afterAutospacing="0"/>
        <w:ind w:left="1134" w:hanging="567"/>
        <w:jc w:val="both"/>
        <w:rPr>
          <w:sz w:val="22"/>
          <w:szCs w:val="22"/>
        </w:rPr>
      </w:pPr>
      <w:r>
        <w:rPr>
          <w:sz w:val="22"/>
          <w:szCs w:val="22"/>
        </w:rPr>
        <w:t>2)</w:t>
      </w:r>
      <w:r>
        <w:rPr>
          <w:sz w:val="22"/>
          <w:szCs w:val="22"/>
        </w:rPr>
        <w:tab/>
        <w:t xml:space="preserve">Wykonawca, który zamierza powierzyć wykonanie części zamówienia podwykonawcy jest zobowiązany do określenia w złożonej ofercie (na formularzu ofertowym – załącznik nr 1) informacji jaka część przedmiotu zamówienia będzie realizowana przez podwykonawców z podaniem jego danych jeżeli są znane.  </w:t>
      </w:r>
    </w:p>
    <w:p w:rsidR="000501EC" w:rsidRDefault="000501EC" w:rsidP="000501EC">
      <w:pPr>
        <w:pStyle w:val="Akapitzlist"/>
        <w:tabs>
          <w:tab w:val="left" w:pos="567"/>
        </w:tabs>
        <w:spacing w:before="0" w:beforeAutospacing="0" w:after="0" w:afterAutospacing="0"/>
        <w:ind w:left="1134" w:hanging="567"/>
        <w:jc w:val="both"/>
        <w:rPr>
          <w:sz w:val="22"/>
          <w:szCs w:val="22"/>
        </w:rPr>
      </w:pPr>
      <w:r>
        <w:rPr>
          <w:sz w:val="22"/>
          <w:szCs w:val="22"/>
        </w:rPr>
        <w:t>3)</w:t>
      </w:r>
      <w:r>
        <w:rPr>
          <w:sz w:val="22"/>
          <w:szCs w:val="22"/>
        </w:rPr>
        <w:tab/>
        <w:t xml:space="preserve">Zgłoszenie podwykonawcy, na którego zasoby Wykonawca się powołuje zobowiązuje Wykonawcę, aby ten  wraz ze złożoną ofertą złożył oświadczenia i na wezwanie Zamawiającego dokumenty potwierdzające brak podstaw wykluczenia wobec tego podwykonawcy. </w:t>
      </w:r>
    </w:p>
    <w:p w:rsidR="000501EC" w:rsidRDefault="000501EC" w:rsidP="000501EC">
      <w:pPr>
        <w:pStyle w:val="Akapitzlist"/>
        <w:tabs>
          <w:tab w:val="left" w:pos="567"/>
        </w:tabs>
        <w:spacing w:before="0" w:beforeAutospacing="0" w:after="0" w:afterAutospacing="0"/>
        <w:ind w:left="1134" w:hanging="567"/>
        <w:jc w:val="both"/>
        <w:rPr>
          <w:sz w:val="22"/>
          <w:szCs w:val="22"/>
        </w:rPr>
      </w:pPr>
      <w:r>
        <w:rPr>
          <w:sz w:val="22"/>
          <w:szCs w:val="22"/>
        </w:rPr>
        <w:t>4)</w:t>
      </w:r>
      <w:r>
        <w:rPr>
          <w:sz w:val="22"/>
          <w:szCs w:val="22"/>
        </w:rPr>
        <w:tab/>
        <w:t xml:space="preserve">Dla podwykonawców zgłoszonych w trakcie realizacji zamówienia, zapisy pkt. 4 </w:t>
      </w:r>
      <w:proofErr w:type="spellStart"/>
      <w:r>
        <w:rPr>
          <w:sz w:val="22"/>
          <w:szCs w:val="22"/>
        </w:rPr>
        <w:t>ppkt</w:t>
      </w:r>
      <w:proofErr w:type="spellEnd"/>
      <w:r>
        <w:rPr>
          <w:sz w:val="22"/>
          <w:szCs w:val="22"/>
        </w:rPr>
        <w:t>. 3) stosuje się odpowiednio.</w:t>
      </w:r>
    </w:p>
    <w:p w:rsidR="000501EC" w:rsidRDefault="000501EC" w:rsidP="000501EC">
      <w:pPr>
        <w:pStyle w:val="Akapitzlist"/>
        <w:tabs>
          <w:tab w:val="left" w:pos="567"/>
        </w:tabs>
        <w:spacing w:before="0" w:beforeAutospacing="0" w:after="0" w:afterAutospacing="0"/>
        <w:ind w:left="1134" w:hanging="567"/>
        <w:jc w:val="both"/>
        <w:rPr>
          <w:sz w:val="22"/>
          <w:szCs w:val="22"/>
        </w:rPr>
      </w:pPr>
      <w:r>
        <w:rPr>
          <w:sz w:val="22"/>
          <w:szCs w:val="22"/>
        </w:rPr>
        <w:t>5)</w:t>
      </w:r>
      <w:r>
        <w:rPr>
          <w:sz w:val="22"/>
          <w:szCs w:val="22"/>
        </w:rPr>
        <w:tab/>
        <w:t>Jeżeli Zamawiający stwierdzi, że wobec danego podwykonawcy zachodzą podstawy wykluczenia, Wykonawca obowiązany jest zastąpić tego podwykonawcę lub zrezygnować z powierzenia wykonania części zamówienia podwykonawcy.</w:t>
      </w:r>
    </w:p>
    <w:p w:rsidR="000501EC" w:rsidRDefault="000501EC" w:rsidP="000501EC">
      <w:pPr>
        <w:pStyle w:val="Akapitzlist"/>
        <w:tabs>
          <w:tab w:val="left" w:pos="567"/>
        </w:tabs>
        <w:spacing w:before="0" w:beforeAutospacing="0" w:after="0" w:afterAutospacing="0"/>
        <w:ind w:left="1134" w:hanging="567"/>
        <w:jc w:val="both"/>
        <w:rPr>
          <w:sz w:val="22"/>
          <w:szCs w:val="22"/>
        </w:rPr>
      </w:pPr>
      <w:r>
        <w:rPr>
          <w:sz w:val="22"/>
          <w:szCs w:val="22"/>
        </w:rPr>
        <w:t>6)</w:t>
      </w:r>
      <w:r>
        <w:rPr>
          <w:sz w:val="22"/>
          <w:szCs w:val="22"/>
        </w:rPr>
        <w:tab/>
        <w:t>Powierzenie wykonania części zamówienia podwykonawcom nie zwalnia Wykonawcy     z odpowiedzialności za należyte wykonanie tego zamówienia.</w:t>
      </w:r>
    </w:p>
    <w:p w:rsidR="000501EC" w:rsidRDefault="000501EC" w:rsidP="000501EC">
      <w:pPr>
        <w:spacing w:after="0" w:line="240" w:lineRule="auto"/>
        <w:ind w:left="540" w:hanging="540"/>
        <w:jc w:val="both"/>
        <w:rPr>
          <w:rFonts w:ascii="Times New Roman" w:hAnsi="Times New Roman" w:cs="Times New Roman"/>
          <w:lang w:eastAsia="ar-SA"/>
        </w:rPr>
      </w:pPr>
      <w:r>
        <w:rPr>
          <w:rFonts w:ascii="Times New Roman" w:hAnsi="Times New Roman" w:cs="Times New Roman"/>
          <w:lang w:eastAsia="ar-SA"/>
        </w:rPr>
        <w:t xml:space="preserve"> </w:t>
      </w:r>
    </w:p>
    <w:p w:rsidR="000501EC" w:rsidRDefault="000501EC" w:rsidP="000501EC">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0501EC" w:rsidRDefault="000501EC" w:rsidP="000501EC">
      <w:pPr>
        <w:spacing w:after="0" w:line="240" w:lineRule="auto"/>
        <w:rPr>
          <w:rFonts w:ascii="Times New Roman" w:hAnsi="Times New Roman" w:cs="Times New Roman"/>
        </w:rPr>
      </w:pPr>
    </w:p>
    <w:p w:rsidR="000501EC" w:rsidRDefault="000501EC" w:rsidP="000501EC">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color w:val="FF0000"/>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31.12.2017r., a w przypadku wcześniejszego wyczerpania kwoty określonej za realizację przedmiotu zamówienia w wybranej ofercie</w:t>
      </w:r>
      <w:r>
        <w:rPr>
          <w:rFonts w:ascii="Times New Roman" w:hAnsi="Times New Roman" w:cs="Times New Roman"/>
          <w:color w:val="FF0000"/>
        </w:rPr>
        <w:t xml:space="preserve"> </w:t>
      </w:r>
      <w:r>
        <w:rPr>
          <w:rFonts w:ascii="Times New Roman" w:hAnsi="Times New Roman" w:cs="Times New Roman"/>
        </w:rPr>
        <w:t xml:space="preserve">na określoną część przedmiotu zamówienia,          do czasu wykorzystania tej wartości. </w:t>
      </w:r>
    </w:p>
    <w:p w:rsidR="000501EC" w:rsidRDefault="000501EC" w:rsidP="000501EC">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dla poszczególnych części przedmiotu zamówienia wskazanych w rozdziale III SIWZ.</w:t>
      </w:r>
    </w:p>
    <w:p w:rsidR="000501EC" w:rsidRDefault="000501EC" w:rsidP="000501EC">
      <w:pPr>
        <w:widowControl w:val="0"/>
        <w:autoSpaceDE w:val="0"/>
        <w:autoSpaceDN w:val="0"/>
        <w:adjustRightInd w:val="0"/>
        <w:spacing w:after="0" w:line="240" w:lineRule="auto"/>
        <w:jc w:val="both"/>
        <w:rPr>
          <w:rFonts w:ascii="Times New Roman" w:eastAsia="SimSun" w:hAnsi="Times New Roman" w:cs="Times New Roman"/>
          <w:color w:val="0033CC"/>
        </w:rPr>
      </w:pPr>
    </w:p>
    <w:p w:rsidR="000501EC" w:rsidRDefault="000501EC" w:rsidP="000501EC">
      <w:pPr>
        <w:widowControl w:val="0"/>
        <w:autoSpaceDE w:val="0"/>
        <w:autoSpaceDN w:val="0"/>
        <w:adjustRightInd w:val="0"/>
        <w:spacing w:after="0" w:line="240" w:lineRule="auto"/>
        <w:jc w:val="both"/>
        <w:rPr>
          <w:rFonts w:ascii="Times New Roman" w:eastAsia="SimSun" w:hAnsi="Times New Roman" w:cs="Times New Roman"/>
          <w:color w:val="0033CC"/>
        </w:rPr>
      </w:pPr>
    </w:p>
    <w:p w:rsidR="000501EC" w:rsidRDefault="000501EC" w:rsidP="000501EC">
      <w:pPr>
        <w:pStyle w:val="Nagwek4"/>
        <w:ind w:left="540" w:hanging="540"/>
        <w:jc w:val="both"/>
        <w:rPr>
          <w:rFonts w:ascii="Times New Roman" w:hAnsi="Times New Roman"/>
          <w:color w:val="auto"/>
          <w:szCs w:val="22"/>
        </w:rPr>
      </w:pPr>
      <w:r>
        <w:rPr>
          <w:rFonts w:ascii="Times New Roman" w:hAnsi="Times New Roman"/>
          <w:color w:val="auto"/>
          <w:szCs w:val="22"/>
        </w:rPr>
        <w:t>VI.</w:t>
      </w:r>
      <w:r>
        <w:rPr>
          <w:rFonts w:ascii="Times New Roman" w:hAnsi="Times New Roman"/>
          <w:color w:val="auto"/>
          <w:szCs w:val="22"/>
        </w:rPr>
        <w:tab/>
        <w:t xml:space="preserve">Warunki udziału w postępowaniu i podstawy do wykluczenia. </w:t>
      </w:r>
    </w:p>
    <w:p w:rsidR="000501EC" w:rsidRDefault="000501EC" w:rsidP="000501EC">
      <w:pPr>
        <w:pStyle w:val="Nagwek4"/>
        <w:ind w:left="540" w:hanging="540"/>
        <w:jc w:val="both"/>
        <w:rPr>
          <w:rFonts w:ascii="Times New Roman" w:hAnsi="Times New Roman"/>
          <w:color w:val="auto"/>
          <w:szCs w:val="22"/>
        </w:rPr>
      </w:pPr>
      <w:r>
        <w:rPr>
          <w:rFonts w:ascii="Times New Roman" w:hAnsi="Times New Roman"/>
          <w:color w:val="auto"/>
          <w:szCs w:val="22"/>
        </w:rPr>
        <w:t xml:space="preserve"> </w:t>
      </w:r>
    </w:p>
    <w:p w:rsidR="000501EC" w:rsidRDefault="000501EC" w:rsidP="000501EC">
      <w:pPr>
        <w:pStyle w:val="Akapitzlist"/>
        <w:numPr>
          <w:ilvl w:val="2"/>
          <w:numId w:val="8"/>
        </w:numPr>
        <w:tabs>
          <w:tab w:val="num" w:pos="567"/>
        </w:tabs>
        <w:spacing w:before="0" w:beforeAutospacing="0" w:after="0" w:afterAutospacing="0"/>
        <w:ind w:left="567" w:hanging="567"/>
        <w:jc w:val="both"/>
        <w:rPr>
          <w:b/>
          <w:sz w:val="22"/>
          <w:szCs w:val="22"/>
        </w:rPr>
      </w:pPr>
      <w:r>
        <w:rPr>
          <w:b/>
          <w:sz w:val="22"/>
          <w:szCs w:val="22"/>
        </w:rPr>
        <w:t>W celu potwierdzenia spełnienia przez Wykonawcę warunków udziału w postępowaniu Zamawiający żąda następujących dokumentów:</w:t>
      </w:r>
    </w:p>
    <w:p w:rsidR="000501EC" w:rsidRDefault="000501EC" w:rsidP="000501EC">
      <w:pPr>
        <w:pStyle w:val="Akapitzlist"/>
        <w:tabs>
          <w:tab w:val="num" w:pos="2160"/>
        </w:tabs>
        <w:spacing w:before="0" w:beforeAutospacing="0" w:after="0" w:afterAutospacing="0"/>
        <w:ind w:left="567"/>
        <w:jc w:val="both"/>
        <w:rPr>
          <w:sz w:val="22"/>
          <w:szCs w:val="22"/>
        </w:rPr>
      </w:pPr>
    </w:p>
    <w:p w:rsidR="000501EC" w:rsidRDefault="000501EC" w:rsidP="000501EC">
      <w:pPr>
        <w:pStyle w:val="Akapitzlist"/>
        <w:tabs>
          <w:tab w:val="left" w:pos="709"/>
          <w:tab w:val="left" w:pos="1134"/>
          <w:tab w:val="num" w:pos="2160"/>
        </w:tabs>
        <w:spacing w:before="0" w:beforeAutospacing="0" w:after="0" w:afterAutospacing="0"/>
        <w:ind w:left="567" w:hanging="283"/>
        <w:jc w:val="both"/>
        <w:rPr>
          <w:sz w:val="22"/>
          <w:szCs w:val="22"/>
        </w:rPr>
      </w:pPr>
      <w:r>
        <w:rPr>
          <w:sz w:val="22"/>
          <w:szCs w:val="22"/>
        </w:rPr>
        <w:t>1)  Kompetencje lub uprawnienia do przeprowadzenia określonej działalności zawodowej, o  ile wynika to z odrębnych przepisów – Zamawiający w tym zakresie nie stawia żadnych wymagań.</w:t>
      </w:r>
      <w:r>
        <w:rPr>
          <w:sz w:val="22"/>
          <w:szCs w:val="22"/>
        </w:rPr>
        <w:tab/>
      </w:r>
      <w:r>
        <w:rPr>
          <w:sz w:val="22"/>
          <w:szCs w:val="22"/>
        </w:rPr>
        <w:tab/>
      </w:r>
    </w:p>
    <w:p w:rsidR="000501EC" w:rsidRDefault="000501EC" w:rsidP="000501EC">
      <w:pPr>
        <w:tabs>
          <w:tab w:val="left" w:pos="567"/>
        </w:tabs>
        <w:autoSpaceDE w:val="0"/>
        <w:autoSpaceDN w:val="0"/>
        <w:adjustRightInd w:val="0"/>
        <w:spacing w:after="0"/>
        <w:ind w:left="567" w:hanging="283"/>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Zdolność techniczna lub zawodowa:</w:t>
      </w:r>
      <w:r>
        <w:t xml:space="preserve"> </w:t>
      </w:r>
      <w:r>
        <w:rPr>
          <w:rFonts w:ascii="Times New Roman" w:hAnsi="Times New Roman" w:cs="Times New Roman"/>
        </w:rPr>
        <w:t xml:space="preserve">Wykonawca złoży wykaz dostaw, </w:t>
      </w:r>
      <w:r>
        <w:rPr>
          <w:rFonts w:ascii="Times New Roman" w:eastAsia="Calibri" w:hAnsi="Times New Roman" w:cs="Times New Roman"/>
        </w:rPr>
        <w:t xml:space="preserve">a w przypadku świadczeń okresowych lub ciągłych również wykonywanych głównych dostaw, </w:t>
      </w:r>
      <w:r>
        <w:rPr>
          <w:rFonts w:ascii="Times New Roman" w:eastAsia="Calibri" w:hAnsi="Times New Roman" w:cs="Times New Roman"/>
          <w:bCs/>
        </w:rPr>
        <w:t>w okresie ostatnich trzech lat przed upływem terminu składania ofert, a jeżeli okres prowadzenia działalności jest krótszy - w tym okresie, zawierającego główne dostawy mrożonek lub ryb i przetworów rybnych</w:t>
      </w:r>
      <w:r>
        <w:t xml:space="preserve"> </w:t>
      </w:r>
      <w:r>
        <w:rPr>
          <w:rFonts w:ascii="Times New Roman" w:hAnsi="Times New Roman" w:cs="Times New Roman"/>
        </w:rPr>
        <w:t xml:space="preserve">odpowiadających części, na którą składana jest oferta. Wykonawca spełni warunek, jeżeli wykaże się realizacją  co najmniej jednej lub dwóch </w:t>
      </w:r>
      <w:r>
        <w:rPr>
          <w:rFonts w:ascii="Times New Roman" w:eastAsia="Calibri" w:hAnsi="Times New Roman" w:cs="Times New Roman"/>
          <w:bCs/>
        </w:rPr>
        <w:t>dostaw:</w:t>
      </w:r>
    </w:p>
    <w:p w:rsidR="000501EC" w:rsidRDefault="000501EC" w:rsidP="000501EC">
      <w:pPr>
        <w:pStyle w:val="Akapitzlist"/>
        <w:spacing w:before="0" w:beforeAutospacing="0" w:after="0" w:afterAutospacing="0"/>
        <w:ind w:left="851" w:hanging="284"/>
        <w:jc w:val="both"/>
        <w:rPr>
          <w:sz w:val="22"/>
          <w:szCs w:val="22"/>
        </w:rPr>
      </w:pPr>
      <w:r>
        <w:rPr>
          <w:rFonts w:eastAsia="Calibri"/>
          <w:bCs/>
          <w:sz w:val="22"/>
          <w:szCs w:val="22"/>
        </w:rPr>
        <w:t xml:space="preserve">a) </w:t>
      </w:r>
      <w:r>
        <w:rPr>
          <w:rFonts w:eastAsia="Calibri"/>
          <w:bCs/>
          <w:sz w:val="22"/>
          <w:szCs w:val="22"/>
        </w:rPr>
        <w:tab/>
        <w:t>dla części I - mrożonki</w:t>
      </w:r>
      <w:r>
        <w:rPr>
          <w:sz w:val="22"/>
          <w:szCs w:val="22"/>
        </w:rPr>
        <w:t>, o łącznej ich wartości nie mniejszej niż 50 000,00 zł brutto,</w:t>
      </w:r>
    </w:p>
    <w:p w:rsidR="000501EC" w:rsidRDefault="000501EC" w:rsidP="000501EC">
      <w:pPr>
        <w:pStyle w:val="Akapitzlist"/>
        <w:spacing w:before="0" w:beforeAutospacing="0" w:after="0" w:afterAutospacing="0"/>
        <w:ind w:left="851" w:hanging="284"/>
        <w:jc w:val="both"/>
        <w:rPr>
          <w:sz w:val="22"/>
          <w:szCs w:val="22"/>
        </w:rPr>
      </w:pPr>
      <w:r>
        <w:rPr>
          <w:sz w:val="22"/>
          <w:szCs w:val="22"/>
        </w:rPr>
        <w:t xml:space="preserve">b) </w:t>
      </w:r>
      <w:r>
        <w:rPr>
          <w:sz w:val="22"/>
          <w:szCs w:val="22"/>
        </w:rPr>
        <w:tab/>
        <w:t>dla części II –</w:t>
      </w:r>
      <w:r>
        <w:rPr>
          <w:rFonts w:eastAsia="Tahoma"/>
          <w:sz w:val="22"/>
          <w:szCs w:val="22"/>
        </w:rPr>
        <w:t xml:space="preserve"> </w:t>
      </w:r>
      <w:r>
        <w:rPr>
          <w:bCs/>
          <w:sz w:val="22"/>
          <w:szCs w:val="22"/>
        </w:rPr>
        <w:t>ryby i przetwory rybne</w:t>
      </w:r>
      <w:r>
        <w:rPr>
          <w:rFonts w:eastAsia="Tahoma"/>
          <w:sz w:val="22"/>
          <w:szCs w:val="22"/>
        </w:rPr>
        <w:t xml:space="preserve">, </w:t>
      </w:r>
      <w:r>
        <w:rPr>
          <w:sz w:val="22"/>
          <w:szCs w:val="22"/>
        </w:rPr>
        <w:t>o łącznej ich wartości nie mniejszej niż 80 000,00zł brutto,</w:t>
      </w:r>
    </w:p>
    <w:p w:rsidR="000501EC" w:rsidRDefault="000501EC" w:rsidP="000501EC">
      <w:pPr>
        <w:pStyle w:val="Akapitzlist"/>
        <w:tabs>
          <w:tab w:val="left" w:pos="851"/>
        </w:tabs>
        <w:autoSpaceDE w:val="0"/>
        <w:autoSpaceDN w:val="0"/>
        <w:adjustRightInd w:val="0"/>
        <w:spacing w:before="0" w:beforeAutospacing="0" w:after="0" w:afterAutospacing="0"/>
        <w:ind w:left="851" w:hanging="221"/>
        <w:jc w:val="both"/>
        <w:rPr>
          <w:rFonts w:eastAsia="Calibri"/>
          <w:sz w:val="22"/>
          <w:szCs w:val="22"/>
        </w:rPr>
      </w:pPr>
      <w:r>
        <w:rPr>
          <w:sz w:val="22"/>
          <w:szCs w:val="22"/>
        </w:rPr>
        <w:t xml:space="preserve">    wraz z</w:t>
      </w:r>
      <w:r>
        <w:rPr>
          <w:rFonts w:eastAsia="Calibri"/>
          <w:sz w:val="22"/>
          <w:szCs w:val="22"/>
        </w:rPr>
        <w:t> podaniem ich wartości, przedmiotu, dat wykonania i podmiotów, na rzecz których dostawy zostały wykonane – zgodnie z Załącznikiem Nr 4 oraz załączeniem dowodów, czy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0501EC" w:rsidRDefault="000501EC" w:rsidP="000501EC">
      <w:pPr>
        <w:pStyle w:val="Tekstpodstawowy"/>
        <w:ind w:left="567" w:hanging="283"/>
        <w:jc w:val="both"/>
        <w:rPr>
          <w:rFonts w:ascii="Times New Roman" w:hAnsi="Times New Roman"/>
          <w:b w:val="0"/>
          <w:sz w:val="22"/>
          <w:szCs w:val="22"/>
        </w:rPr>
      </w:pPr>
      <w:r>
        <w:rPr>
          <w:rFonts w:ascii="Times New Roman" w:hAnsi="Times New Roman"/>
          <w:b w:val="0"/>
        </w:rPr>
        <w:t>3)</w:t>
      </w:r>
      <w:r>
        <w:rPr>
          <w:rFonts w:ascii="Times New Roman" w:hAnsi="Times New Roman"/>
          <w:b w:val="0"/>
        </w:rPr>
        <w:tab/>
        <w:t xml:space="preserve">Sytuacja ekonomiczna lub finansowa: Wykonawca złoży </w:t>
      </w:r>
      <w:r>
        <w:rPr>
          <w:rFonts w:ascii="Times New Roman" w:hAnsi="Times New Roman"/>
          <w:b w:val="0"/>
          <w:sz w:val="22"/>
          <w:szCs w:val="22"/>
          <w:u w:val="single"/>
        </w:rPr>
        <w:t>opłaconą polisę (wraz                 z dowodami zapłaty składek)</w:t>
      </w:r>
      <w:r>
        <w:rPr>
          <w:rFonts w:ascii="Times New Roman" w:hAnsi="Times New Roman"/>
          <w:b w:val="0"/>
          <w:sz w:val="22"/>
          <w:szCs w:val="22"/>
        </w:rPr>
        <w:t>, a w przypadku jej braku innego dokumentu potwierdzającego ubezpieczenie od odpowiedzialności cywilnej w zakresie prowadzonej działalności związanej    z przedmiotem zamówienia na kwotę nie mniejszą niż dla:</w:t>
      </w:r>
      <w:r>
        <w:rPr>
          <w:rFonts w:ascii="Times New Roman" w:eastAsia="Tahoma" w:hAnsi="Times New Roman"/>
          <w:b w:val="0"/>
          <w:sz w:val="22"/>
          <w:szCs w:val="22"/>
        </w:rPr>
        <w:t xml:space="preserve"> </w:t>
      </w:r>
      <w:r>
        <w:rPr>
          <w:rFonts w:ascii="Times New Roman" w:eastAsia="Tahoma" w:hAnsi="Times New Roman"/>
          <w:b w:val="0"/>
          <w:color w:val="auto"/>
          <w:sz w:val="22"/>
          <w:szCs w:val="22"/>
        </w:rPr>
        <w:t>Część I – 100 000</w:t>
      </w:r>
      <w:r>
        <w:rPr>
          <w:rFonts w:ascii="Times New Roman" w:hAnsi="Times New Roman"/>
          <w:b w:val="0"/>
          <w:color w:val="auto"/>
          <w:sz w:val="22"/>
          <w:szCs w:val="22"/>
        </w:rPr>
        <w:t xml:space="preserve">zł, </w:t>
      </w:r>
      <w:r>
        <w:rPr>
          <w:rFonts w:ascii="Times New Roman" w:eastAsia="Tahoma" w:hAnsi="Times New Roman"/>
          <w:b w:val="0"/>
          <w:color w:val="auto"/>
          <w:sz w:val="22"/>
          <w:szCs w:val="22"/>
        </w:rPr>
        <w:t>Część II –150</w:t>
      </w:r>
      <w:r>
        <w:rPr>
          <w:rFonts w:ascii="Times New Roman" w:hAnsi="Times New Roman"/>
          <w:b w:val="0"/>
          <w:color w:val="auto"/>
          <w:sz w:val="22"/>
          <w:szCs w:val="22"/>
        </w:rPr>
        <w:t> 000 zł.</w:t>
      </w:r>
      <w:r>
        <w:rPr>
          <w:rFonts w:ascii="Times New Roman" w:hAnsi="Times New Roman"/>
          <w:b w:val="0"/>
          <w:sz w:val="22"/>
          <w:szCs w:val="22"/>
        </w:rPr>
        <w:t xml:space="preserve"> Składając ofertę na dwie części, kwota ubezpieczenia powinna stanowić sumę wartości dla podanych części. </w:t>
      </w:r>
    </w:p>
    <w:p w:rsidR="000501EC" w:rsidRDefault="000501EC" w:rsidP="000501EC">
      <w:pPr>
        <w:pStyle w:val="Tekstpodstawowy"/>
        <w:jc w:val="both"/>
        <w:rPr>
          <w:rFonts w:ascii="Times New Roman" w:hAnsi="Times New Roman"/>
          <w:b w:val="0"/>
          <w:color w:val="auto"/>
          <w:sz w:val="22"/>
          <w:szCs w:val="22"/>
        </w:rPr>
      </w:pPr>
      <w:r>
        <w:rPr>
          <w:rFonts w:ascii="Times New Roman" w:hAnsi="Times New Roman"/>
          <w:b w:val="0"/>
          <w:color w:val="auto"/>
          <w:sz w:val="22"/>
          <w:szCs w:val="22"/>
        </w:rPr>
        <w:t>2.</w:t>
      </w:r>
      <w:r>
        <w:rPr>
          <w:rFonts w:ascii="Times New Roman" w:hAnsi="Times New Roman"/>
          <w:b w:val="0"/>
          <w:color w:val="auto"/>
          <w:sz w:val="22"/>
          <w:szCs w:val="22"/>
        </w:rPr>
        <w:tab/>
        <w:t>Podstawy wykluczenia z postępowania.</w:t>
      </w:r>
    </w:p>
    <w:p w:rsidR="000501EC" w:rsidRDefault="000501EC" w:rsidP="000501EC">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Obligatoryjne podstawy wykluczenia. O udzielenie zamówienia może ubiegać się Wykonawca, który nie podlega wykluczeniu z postępowania z uwagi na okoliczności wymienione w art. 24 ust. 1 pkt. 12-23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t>
      </w:r>
    </w:p>
    <w:p w:rsidR="000501EC" w:rsidRDefault="000501EC" w:rsidP="000501EC">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Fakultatywne podstawy wykluczenia, o których mowa w art. 24 ust. 5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Zamawiający wykluczy również z postępowania Wykonawcę:</w:t>
      </w:r>
    </w:p>
    <w:p w:rsidR="000501EC" w:rsidRDefault="000501EC" w:rsidP="000501EC">
      <w:pPr>
        <w:numPr>
          <w:ilvl w:val="1"/>
          <w:numId w:val="10"/>
        </w:numPr>
        <w:tabs>
          <w:tab w:val="num" w:pos="1134"/>
        </w:tabs>
        <w:spacing w:after="0" w:line="240" w:lineRule="auto"/>
        <w:ind w:left="1134" w:hanging="731"/>
        <w:jc w:val="both"/>
        <w:rPr>
          <w:rFonts w:ascii="Times New Roman" w:hAnsi="Times New Roman" w:cs="Times New Roman"/>
          <w:color w:val="000000"/>
        </w:rPr>
      </w:pPr>
      <w:r>
        <w:rPr>
          <w:rFonts w:ascii="Times New Roman" w:hAnsi="Times New Roman" w:cs="Times New Roman"/>
          <w:color w:val="000000"/>
        </w:rPr>
        <w:t>W stosunku do którego otwarto likwidację, w zatwierdzonym przez sąd układzie             w postępowaniu restrukturyzacyjnym jest prowadzone zaspokojenie wierzycieli przez likwidację jego majątku lub sąd zarządził likwidację jego majątku w trybie art. 332 ust. 1 ustawy z dnia 15 maja 2015r. – Prawo restrukturyzacyjne (Dz. U. z 2016r. poz. poz. 1574)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2003r. – Prawo upadłościowe (Dz. U. z 2015r. poz. 233 ze zm.).</w:t>
      </w:r>
    </w:p>
    <w:p w:rsidR="000501EC" w:rsidRDefault="000501EC" w:rsidP="000501EC">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0501EC" w:rsidRDefault="000501EC" w:rsidP="000501EC">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lastRenderedPageBreak/>
        <w:t xml:space="preserve">Który z przyczyn leżących po jego stronie, nie wykonał albo nienależycie wykonał     w istotnym stopniu wcześniejszą umowę w sprawie zamówienia publicznego lub umowę koncesji, zawartą z zamawiającym, o którym mowa w art. 3 ust. 1 pkt. 1-4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co doprowadziło do rozwiązania umowy lub zasądzenia odszkodowania.</w:t>
      </w:r>
    </w:p>
    <w:p w:rsidR="000501EC" w:rsidRDefault="000501EC" w:rsidP="000501EC">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Który naruszył obowiązki dotyczące płatności podatków, opłat lub składek                na ubezpieczenia społeczne lub zdrowotne, co Zamawiający jest w stanie wykazać    za pomocą stosownych środków dowodowych, z wyjątkiem przypadku, o którym mowa w ust. 1 pkt. 15, chyba, że Wykonawca dokonał płatności należnych podatków, opłat lub składek na ubezpieczenie społeczne lub zdrowotne wraz z odsetkami lub grzywnami lub zawarł wiążące porozumienie w sprawie spłaty tych należności.</w:t>
      </w:r>
    </w:p>
    <w:p w:rsidR="000501EC" w:rsidRDefault="000501EC" w:rsidP="000501EC">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Instytucja samooczyszczenia. Wykonawca, który podlega wykluczeniu na podstawie art. 24 ust. 1 pkt. 13 i 14 oraz 16-20 lub ust. 5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0501EC" w:rsidRDefault="000501EC" w:rsidP="000501EC">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Zamawiający może wykluczyć Wykonawcę na każdym etapie postępowania o udzielenie zamówienia.</w:t>
      </w:r>
    </w:p>
    <w:p w:rsidR="000501EC" w:rsidRDefault="000501EC" w:rsidP="000501EC">
      <w:pPr>
        <w:spacing w:after="0" w:line="240" w:lineRule="auto"/>
        <w:ind w:left="720"/>
        <w:jc w:val="both"/>
        <w:rPr>
          <w:rFonts w:ascii="Times New Roman" w:hAnsi="Times New Roman" w:cs="Times New Roman"/>
          <w:color w:val="000000"/>
        </w:rPr>
      </w:pPr>
    </w:p>
    <w:p w:rsidR="000501EC" w:rsidRDefault="000501EC" w:rsidP="000501EC">
      <w:pPr>
        <w:spacing w:after="0" w:line="240" w:lineRule="auto"/>
        <w:ind w:left="567" w:hanging="567"/>
        <w:jc w:val="both"/>
        <w:rPr>
          <w:rFonts w:ascii="Times New Roman" w:hAnsi="Times New Roman" w:cs="Times New Roman"/>
          <w:color w:val="000000"/>
        </w:rPr>
      </w:pPr>
      <w:r>
        <w:rPr>
          <w:rFonts w:ascii="Times New Roman" w:hAnsi="Times New Roman" w:cs="Times New Roman"/>
          <w:color w:val="000000"/>
        </w:rPr>
        <w:t>3.</w:t>
      </w:r>
      <w:r>
        <w:rPr>
          <w:rFonts w:ascii="Times New Roman" w:hAnsi="Times New Roman" w:cs="Times New Roman"/>
          <w:color w:val="000000"/>
        </w:rPr>
        <w:tab/>
        <w:t>Wykonawcy  wspólnie ubiegający się o zamówienie. W przypadku Wykonawców wspólnie ubiegających się o udzielenie zamówienia, spełnienie wymogu dotyczącego braku podstaw         do wykluczenia, o którym mowa  w ust. 2 niniejszego rozdziału powinno pozostać wykazane przez każdego z Wykonawców wspólnie ubiegających się o zamówienie.</w:t>
      </w:r>
    </w:p>
    <w:p w:rsidR="000501EC" w:rsidRDefault="000501EC" w:rsidP="000501EC">
      <w:pPr>
        <w:spacing w:after="0" w:line="240" w:lineRule="auto"/>
        <w:ind w:left="540" w:hanging="540"/>
        <w:jc w:val="both"/>
        <w:rPr>
          <w:rFonts w:ascii="Times New Roman" w:hAnsi="Times New Roman" w:cs="Times New Roman"/>
          <w:color w:val="000000"/>
        </w:rPr>
      </w:pPr>
      <w:r>
        <w:rPr>
          <w:rFonts w:ascii="Times New Roman" w:hAnsi="Times New Roman" w:cs="Times New Roman"/>
          <w:color w:val="000000"/>
        </w:rPr>
        <w:t xml:space="preserve">4. </w:t>
      </w:r>
      <w:r>
        <w:rPr>
          <w:rFonts w:ascii="Times New Roman" w:hAnsi="Times New Roman" w:cs="Times New Roman"/>
          <w:color w:val="000000"/>
        </w:rPr>
        <w:tab/>
        <w:t>Zamawiający na podstawie dokumentów i oświadczeń wymaganych w przedmiotowym postępowaniu oceni, czy brak jest podstaw do wykluczenia Wykonawcy z postępowania,           o którym mowa w ust. 2 niniejszego rozdziału. Zamawiający dokona oceny spełnienia powyższych wymagań zgodnie z formułą spełnia/nie spełnia. Szczegółowy opis dokumentów      i oświadczeń wymaganych w postępowaniu znajduje się w rozdziale VIII SIWZ.</w:t>
      </w:r>
    </w:p>
    <w:p w:rsidR="000501EC" w:rsidRDefault="000501EC" w:rsidP="000501EC">
      <w:pPr>
        <w:spacing w:after="0" w:line="240" w:lineRule="auto"/>
        <w:ind w:left="540" w:hanging="540"/>
        <w:jc w:val="both"/>
        <w:rPr>
          <w:rFonts w:ascii="Arial" w:hAnsi="Arial" w:cs="Arial"/>
          <w:i/>
          <w:color w:val="000000"/>
          <w:sz w:val="20"/>
        </w:rPr>
      </w:pPr>
      <w:r>
        <w:rPr>
          <w:rFonts w:ascii="Times New Roman" w:hAnsi="Times New Roman" w:cs="Times New Roman"/>
          <w:color w:val="000000"/>
        </w:rPr>
        <w:t>5.</w:t>
      </w:r>
      <w:r>
        <w:rPr>
          <w:rFonts w:ascii="Times New Roman" w:hAnsi="Times New Roman" w:cs="Times New Roman"/>
          <w:color w:val="000000"/>
        </w:rPr>
        <w:tab/>
        <w:t>Zamawiający zastrzega, iż na dowolnym etapie postępowania o udzielenie zamówienia publicznego może wezwać Wykonawców w trybie art. 26 ust. 2f ustawy do przedłożenia wszystkich lub niektórych dokumentów potwierdzających, jeżeli jest to niezbędne                    do zapewnienia odpowiedniego przebiegu postępowania.</w:t>
      </w:r>
    </w:p>
    <w:p w:rsidR="000501EC" w:rsidRDefault="000501EC" w:rsidP="000501EC">
      <w:pPr>
        <w:spacing w:after="0" w:line="240" w:lineRule="auto"/>
        <w:rPr>
          <w:rFonts w:ascii="Times New Roman" w:hAnsi="Times New Roman" w:cs="Times New Roman"/>
          <w:iCs/>
          <w:color w:val="0033CC"/>
        </w:rPr>
      </w:pPr>
    </w:p>
    <w:p w:rsidR="000501EC" w:rsidRDefault="000501EC" w:rsidP="000501EC">
      <w:pPr>
        <w:pStyle w:val="Tekstpodstawowy"/>
        <w:jc w:val="both"/>
        <w:rPr>
          <w:rFonts w:ascii="Times New Roman" w:hAnsi="Times New Roman"/>
          <w:color w:val="auto"/>
          <w:sz w:val="22"/>
          <w:szCs w:val="22"/>
          <w:u w:val="single"/>
        </w:rPr>
      </w:pPr>
      <w:r>
        <w:rPr>
          <w:rFonts w:ascii="Times New Roman" w:hAnsi="Times New Roman"/>
          <w:color w:val="auto"/>
          <w:sz w:val="22"/>
          <w:szCs w:val="22"/>
          <w:u w:val="single"/>
        </w:rPr>
        <w:t>VII. Opis sposobu dokonania oceny spełnienia warunków udziału w postępowaniu</w:t>
      </w:r>
    </w:p>
    <w:p w:rsidR="000501EC" w:rsidRDefault="000501EC" w:rsidP="000501EC">
      <w:pPr>
        <w:pStyle w:val="Tekstpodstawowy"/>
        <w:jc w:val="both"/>
        <w:rPr>
          <w:rFonts w:ascii="Times New Roman" w:hAnsi="Times New Roman"/>
          <w:color w:val="auto"/>
          <w:sz w:val="22"/>
          <w:szCs w:val="22"/>
          <w:u w:val="single"/>
        </w:rPr>
      </w:pPr>
    </w:p>
    <w:p w:rsidR="000501EC" w:rsidRDefault="000501EC" w:rsidP="000501EC">
      <w:pPr>
        <w:pStyle w:val="Tekstpodstawowy"/>
        <w:jc w:val="both"/>
        <w:rPr>
          <w:rFonts w:ascii="Times New Roman" w:hAnsi="Times New Roman"/>
          <w:color w:val="auto"/>
          <w:sz w:val="22"/>
          <w:szCs w:val="22"/>
          <w:u w:val="single"/>
        </w:rPr>
      </w:pPr>
    </w:p>
    <w:p w:rsidR="000501EC" w:rsidRDefault="000501EC" w:rsidP="000501EC">
      <w:pPr>
        <w:ind w:left="360"/>
        <w:jc w:val="both"/>
        <w:rPr>
          <w:rFonts w:ascii="Times New Roman" w:hAnsi="Times New Roman" w:cs="Times New Roman"/>
          <w:b/>
          <w:color w:val="000000"/>
        </w:rPr>
      </w:pPr>
      <w:r>
        <w:rPr>
          <w:rFonts w:ascii="Times New Roman" w:hAnsi="Times New Roman" w:cs="Times New Roman"/>
          <w:b/>
          <w:color w:val="000000"/>
        </w:rPr>
        <w:t>Ocena spełnienia warunków udziału w postępowaniu odbywać się będzie dwuetapowo.</w:t>
      </w:r>
    </w:p>
    <w:p w:rsidR="000501EC" w:rsidRDefault="000501EC" w:rsidP="000501EC">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I etap – Ocena wstępna, której poddani będą wszyscy Wykonawcy odbędzie się na podstawie informacji  złożonych w : „Oświadczeniu o niepodleganiu wykluczeniu – </w:t>
      </w:r>
      <w:r>
        <w:rPr>
          <w:rFonts w:ascii="Times New Roman" w:hAnsi="Times New Roman" w:cs="Times New Roman"/>
        </w:rPr>
        <w:t>załącznik Nr 2</w:t>
      </w:r>
      <w:r>
        <w:rPr>
          <w:rFonts w:ascii="Times New Roman" w:hAnsi="Times New Roman" w:cs="Times New Roman"/>
          <w:color w:val="000000"/>
        </w:rPr>
        <w:t xml:space="preserve">       do SIWZ oraz Oświadczeniu dotyczącego spełnienia warunków udziału w postępowaniu – </w:t>
      </w:r>
      <w:r>
        <w:rPr>
          <w:rFonts w:ascii="Times New Roman" w:hAnsi="Times New Roman" w:cs="Times New Roman"/>
        </w:rPr>
        <w:t>załącznik Nr 3</w:t>
      </w:r>
      <w:r>
        <w:rPr>
          <w:rFonts w:ascii="Times New Roman" w:hAnsi="Times New Roman" w:cs="Times New Roman"/>
          <w:color w:val="000000"/>
        </w:rPr>
        <w:t xml:space="preserve"> do SIWZ.</w:t>
      </w:r>
    </w:p>
    <w:p w:rsidR="000501EC" w:rsidRDefault="000501EC" w:rsidP="000501EC">
      <w:pPr>
        <w:jc w:val="both"/>
        <w:rPr>
          <w:rFonts w:ascii="Times New Roman" w:hAnsi="Times New Roman" w:cs="Times New Roman"/>
          <w:color w:val="000000"/>
        </w:rPr>
      </w:pPr>
      <w:r>
        <w:rPr>
          <w:rFonts w:ascii="Times New Roman" w:hAnsi="Times New Roman" w:cs="Times New Roman"/>
          <w:color w:val="000000"/>
        </w:rPr>
        <w:t>Informacje zawarte w oświadczeniach stanowić będą wstępne potwierdzenie, że Wykonawca nie podlega wykluczeniu i że spełnia warunki udziału w postępowaniu.</w:t>
      </w:r>
    </w:p>
    <w:p w:rsidR="000501EC" w:rsidRDefault="000501EC" w:rsidP="000501EC">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II etap – Ostateczne potwierdzenie spełnienia warunków udziału w postępowaniu zostanie dokonane na podstawie złożonych dokumentów. Ocenie na tym etapie podlegać będzie wyłącznie Wykonawca, którego oferta została najwyżej oceniona.</w:t>
      </w:r>
    </w:p>
    <w:p w:rsidR="000501EC" w:rsidRDefault="000501EC" w:rsidP="000501EC">
      <w:pPr>
        <w:pStyle w:val="pkt"/>
        <w:tabs>
          <w:tab w:val="num" w:pos="540"/>
        </w:tabs>
        <w:spacing w:before="0" w:after="0"/>
        <w:ind w:left="540" w:hanging="540"/>
        <w:rPr>
          <w:sz w:val="22"/>
          <w:szCs w:val="22"/>
        </w:rPr>
      </w:pPr>
    </w:p>
    <w:p w:rsidR="000501EC" w:rsidRDefault="000501EC" w:rsidP="000501EC">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lastRenderedPageBreak/>
        <w:t xml:space="preserve">VIII. </w:t>
      </w:r>
      <w:r>
        <w:rPr>
          <w:rFonts w:ascii="Times New Roman" w:hAnsi="Times New Roman" w:cs="Times New Roman"/>
          <w:b/>
          <w:u w:val="single"/>
        </w:rPr>
        <w:tab/>
      </w:r>
      <w:r>
        <w:rPr>
          <w:rFonts w:ascii="Times New Roman" w:hAnsi="Times New Roman" w:cs="Times New Roman"/>
          <w:b/>
          <w:iCs/>
          <w:snapToGrid w:val="0"/>
          <w:u w:val="single"/>
        </w:rPr>
        <w:t>Wykaz dokumentów i oświadczeń wymaganych w postępowaniu</w:t>
      </w:r>
    </w:p>
    <w:p w:rsidR="000501EC" w:rsidRDefault="000501EC" w:rsidP="000501EC">
      <w:pPr>
        <w:autoSpaceDE w:val="0"/>
        <w:autoSpaceDN w:val="0"/>
        <w:adjustRightInd w:val="0"/>
        <w:spacing w:after="0" w:line="240" w:lineRule="auto"/>
        <w:jc w:val="both"/>
        <w:rPr>
          <w:rFonts w:ascii="Times New Roman" w:hAnsi="Times New Roman" w:cs="Times New Roman"/>
          <w:bCs/>
          <w:u w:val="single"/>
        </w:rPr>
      </w:pPr>
    </w:p>
    <w:p w:rsidR="000501EC" w:rsidRDefault="000501EC" w:rsidP="000501EC">
      <w:pPr>
        <w:autoSpaceDE w:val="0"/>
        <w:autoSpaceDN w:val="0"/>
        <w:adjustRightInd w:val="0"/>
        <w:spacing w:after="0" w:line="240" w:lineRule="auto"/>
        <w:ind w:left="567" w:hanging="567"/>
        <w:jc w:val="both"/>
        <w:rPr>
          <w:rFonts w:ascii="Times New Roman" w:hAnsi="Times New Roman"/>
          <w:b/>
        </w:rPr>
      </w:pPr>
      <w:r>
        <w:rPr>
          <w:rFonts w:ascii="Times New Roman" w:hAnsi="Times New Roman"/>
          <w:b/>
        </w:rPr>
        <w:t xml:space="preserve"> </w:t>
      </w:r>
    </w:p>
    <w:p w:rsidR="000501EC" w:rsidRDefault="000501EC" w:rsidP="000501EC">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t>Wykaz oświadczeń składanych w celu wstępnego potwierdzenia, że Wykonawca nie podlega wykluczeniu</w:t>
      </w:r>
    </w:p>
    <w:p w:rsidR="000501EC" w:rsidRDefault="000501EC" w:rsidP="000501EC">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0501EC" w:rsidRDefault="000501EC" w:rsidP="000501EC">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color w:val="000000"/>
        </w:rPr>
        <w:tab/>
        <w:t>1) Do oferty Wykonawca dołącza aktualne na dzień składania ofert:</w:t>
      </w:r>
    </w:p>
    <w:p w:rsidR="000501EC" w:rsidRDefault="000501EC" w:rsidP="000501EC">
      <w:pPr>
        <w:autoSpaceDE w:val="0"/>
        <w:autoSpaceDN w:val="0"/>
        <w:adjustRightInd w:val="0"/>
        <w:spacing w:after="0" w:line="240" w:lineRule="auto"/>
        <w:ind w:left="567" w:hanging="567"/>
        <w:jc w:val="both"/>
        <w:rPr>
          <w:rFonts w:ascii="Times New Roman" w:eastAsia="Calibri" w:hAnsi="Times New Roman" w:cs="Times New Roman"/>
          <w:color w:val="000000"/>
        </w:rPr>
      </w:pPr>
    </w:p>
    <w:tbl>
      <w:tblPr>
        <w:tblStyle w:val="Tabela-Siatka"/>
        <w:tblW w:w="0" w:type="auto"/>
        <w:tblInd w:w="567" w:type="dxa"/>
        <w:tblLook w:val="04A0"/>
      </w:tblPr>
      <w:tblGrid>
        <w:gridCol w:w="5637"/>
        <w:gridCol w:w="3084"/>
      </w:tblGrid>
      <w:tr w:rsidR="000501EC" w:rsidTr="000501EC">
        <w:trPr>
          <w:trHeight w:val="567"/>
        </w:trPr>
        <w:tc>
          <w:tcPr>
            <w:tcW w:w="5637" w:type="dxa"/>
            <w:tcBorders>
              <w:top w:val="single" w:sz="4" w:space="0" w:color="auto"/>
              <w:left w:val="single" w:sz="4" w:space="0" w:color="auto"/>
              <w:bottom w:val="single" w:sz="4" w:space="0" w:color="auto"/>
              <w:right w:val="single" w:sz="4" w:space="0" w:color="auto"/>
            </w:tcBorders>
            <w:hideMark/>
          </w:tcPr>
          <w:p w:rsidR="000501EC" w:rsidRDefault="000501EC">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Rodzaj oświadczenia</w:t>
            </w:r>
          </w:p>
        </w:tc>
        <w:tc>
          <w:tcPr>
            <w:tcW w:w="3084" w:type="dxa"/>
            <w:tcBorders>
              <w:top w:val="single" w:sz="4" w:space="0" w:color="auto"/>
              <w:left w:val="single" w:sz="4" w:space="0" w:color="auto"/>
              <w:bottom w:val="single" w:sz="4" w:space="0" w:color="auto"/>
              <w:right w:val="single" w:sz="4" w:space="0" w:color="auto"/>
            </w:tcBorders>
            <w:hideMark/>
          </w:tcPr>
          <w:p w:rsidR="000501EC" w:rsidRDefault="000501EC">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Forma</w:t>
            </w:r>
          </w:p>
        </w:tc>
      </w:tr>
      <w:tr w:rsidR="000501EC" w:rsidTr="000501EC">
        <w:trPr>
          <w:trHeight w:val="567"/>
        </w:trPr>
        <w:tc>
          <w:tcPr>
            <w:tcW w:w="5637" w:type="dxa"/>
            <w:tcBorders>
              <w:top w:val="single" w:sz="4" w:space="0" w:color="auto"/>
              <w:left w:val="single" w:sz="4" w:space="0" w:color="auto"/>
              <w:bottom w:val="single" w:sz="4" w:space="0" w:color="auto"/>
              <w:right w:val="single" w:sz="4" w:space="0" w:color="auto"/>
            </w:tcBorders>
            <w:hideMark/>
          </w:tcPr>
          <w:p w:rsidR="000501EC" w:rsidRDefault="000501EC">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o niepodleganiu wykluczeniu</w:t>
            </w:r>
          </w:p>
          <w:p w:rsidR="000501EC" w:rsidRDefault="000501EC">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Pr>
                <w:rFonts w:ascii="Times New Roman" w:eastAsia="Calibri" w:hAnsi="Times New Roman" w:cs="Times New Roman"/>
              </w:rPr>
              <w:t xml:space="preserve">załącznik Nr 2 </w:t>
            </w:r>
            <w:r>
              <w:rPr>
                <w:rFonts w:ascii="Times New Roman" w:eastAsia="Calibri" w:hAnsi="Times New Roman" w:cs="Times New Roman"/>
                <w:color w:val="000000"/>
              </w:rPr>
              <w:t>do SIWZ</w:t>
            </w:r>
          </w:p>
        </w:tc>
        <w:tc>
          <w:tcPr>
            <w:tcW w:w="3084" w:type="dxa"/>
            <w:tcBorders>
              <w:top w:val="single" w:sz="4" w:space="0" w:color="auto"/>
              <w:left w:val="single" w:sz="4" w:space="0" w:color="auto"/>
              <w:bottom w:val="single" w:sz="4" w:space="0" w:color="auto"/>
              <w:right w:val="single" w:sz="4" w:space="0" w:color="auto"/>
            </w:tcBorders>
            <w:hideMark/>
          </w:tcPr>
          <w:p w:rsidR="000501EC" w:rsidRDefault="000501EC">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0501EC" w:rsidTr="000501EC">
        <w:trPr>
          <w:trHeight w:val="567"/>
        </w:trPr>
        <w:tc>
          <w:tcPr>
            <w:tcW w:w="5637" w:type="dxa"/>
            <w:tcBorders>
              <w:top w:val="single" w:sz="4" w:space="0" w:color="auto"/>
              <w:left w:val="single" w:sz="4" w:space="0" w:color="auto"/>
              <w:bottom w:val="single" w:sz="4" w:space="0" w:color="auto"/>
              <w:right w:val="single" w:sz="4" w:space="0" w:color="auto"/>
            </w:tcBorders>
            <w:hideMark/>
          </w:tcPr>
          <w:p w:rsidR="000501EC" w:rsidRDefault="000501EC">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dotyczące spełnienia warunków udziału w postępowaniu</w:t>
            </w:r>
          </w:p>
          <w:p w:rsidR="000501EC" w:rsidRDefault="000501EC">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Pr>
                <w:rFonts w:ascii="Times New Roman" w:eastAsia="Calibri" w:hAnsi="Times New Roman" w:cs="Times New Roman"/>
              </w:rPr>
              <w:t>załącznik Nr 3</w:t>
            </w:r>
            <w:r>
              <w:rPr>
                <w:rFonts w:ascii="Times New Roman" w:eastAsia="Calibri" w:hAnsi="Times New Roman" w:cs="Times New Roman"/>
                <w:color w:val="000000"/>
              </w:rPr>
              <w:t xml:space="preserve"> do SIWZ</w:t>
            </w:r>
          </w:p>
        </w:tc>
        <w:tc>
          <w:tcPr>
            <w:tcW w:w="3084" w:type="dxa"/>
            <w:tcBorders>
              <w:top w:val="single" w:sz="4" w:space="0" w:color="auto"/>
              <w:left w:val="single" w:sz="4" w:space="0" w:color="auto"/>
              <w:bottom w:val="single" w:sz="4" w:space="0" w:color="auto"/>
              <w:right w:val="single" w:sz="4" w:space="0" w:color="auto"/>
            </w:tcBorders>
            <w:hideMark/>
          </w:tcPr>
          <w:p w:rsidR="000501EC" w:rsidRDefault="000501EC">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0501EC" w:rsidTr="000501EC">
        <w:trPr>
          <w:trHeight w:val="567"/>
        </w:trPr>
        <w:tc>
          <w:tcPr>
            <w:tcW w:w="5637" w:type="dxa"/>
            <w:tcBorders>
              <w:top w:val="single" w:sz="4" w:space="0" w:color="auto"/>
              <w:left w:val="single" w:sz="4" w:space="0" w:color="auto"/>
              <w:bottom w:val="single" w:sz="4" w:space="0" w:color="auto"/>
              <w:right w:val="single" w:sz="4" w:space="0" w:color="auto"/>
            </w:tcBorders>
            <w:hideMark/>
          </w:tcPr>
          <w:p w:rsidR="000501EC" w:rsidRDefault="000501EC">
            <w:pPr>
              <w:autoSpaceDE w:val="0"/>
              <w:autoSpaceDN w:val="0"/>
              <w:adjustRightInd w:val="0"/>
              <w:jc w:val="both"/>
              <w:rPr>
                <w:rFonts w:ascii="Times New Roman" w:hAnsi="Times New Roman"/>
                <w:bCs/>
              </w:rPr>
            </w:pPr>
            <w:r>
              <w:rPr>
                <w:rFonts w:ascii="Times New Roman" w:eastAsia="Calibri" w:hAnsi="Times New Roman" w:cs="Times New Roman"/>
                <w:color w:val="000000"/>
              </w:rPr>
              <w:t xml:space="preserve">Formularz </w:t>
            </w:r>
            <w:r>
              <w:rPr>
                <w:rFonts w:ascii="Times New Roman" w:hAnsi="Times New Roman"/>
                <w:bCs/>
              </w:rPr>
              <w:t>ofertowy</w:t>
            </w:r>
            <w:r>
              <w:rPr>
                <w:rFonts w:ascii="Times New Roman" w:hAnsi="Times New Roman"/>
                <w:b/>
                <w:bCs/>
                <w:sz w:val="20"/>
              </w:rPr>
              <w:t xml:space="preserve">  </w:t>
            </w:r>
            <w:r>
              <w:rPr>
                <w:rFonts w:ascii="Times New Roman" w:hAnsi="Times New Roman"/>
                <w:b/>
                <w:bCs/>
              </w:rPr>
              <w:t xml:space="preserve">- </w:t>
            </w:r>
            <w:r>
              <w:rPr>
                <w:rFonts w:ascii="Times New Roman" w:hAnsi="Times New Roman"/>
              </w:rPr>
              <w:t xml:space="preserve">załącznik nr 1 </w:t>
            </w:r>
            <w:r>
              <w:rPr>
                <w:rFonts w:ascii="Times New Roman" w:hAnsi="Times New Roman"/>
                <w:b/>
                <w:bCs/>
              </w:rPr>
              <w:t xml:space="preserve"> </w:t>
            </w:r>
            <w:r>
              <w:rPr>
                <w:rFonts w:ascii="Times New Roman" w:hAnsi="Times New Roman"/>
                <w:bCs/>
              </w:rPr>
              <w:t>do SIWZ</w:t>
            </w:r>
          </w:p>
          <w:p w:rsidR="000501EC" w:rsidRDefault="000501EC">
            <w:pPr>
              <w:autoSpaceDE w:val="0"/>
              <w:autoSpaceDN w:val="0"/>
              <w:adjustRightInd w:val="0"/>
              <w:jc w:val="both"/>
              <w:rPr>
                <w:rFonts w:ascii="Times New Roman" w:eastAsia="Calibri" w:hAnsi="Times New Roman" w:cs="Times New Roman"/>
                <w:color w:val="000000"/>
              </w:rPr>
            </w:pPr>
            <w:r>
              <w:rPr>
                <w:rFonts w:ascii="Times New Roman" w:hAnsi="Times New Roman"/>
                <w:b/>
                <w:bCs/>
                <w:i/>
                <w:sz w:val="20"/>
              </w:rPr>
              <w:t>Dokument dot. treści oferty. Należy złożyć odrębnie na każdą części zamówienia.</w:t>
            </w:r>
          </w:p>
        </w:tc>
        <w:tc>
          <w:tcPr>
            <w:tcW w:w="3084" w:type="dxa"/>
            <w:tcBorders>
              <w:top w:val="single" w:sz="4" w:space="0" w:color="auto"/>
              <w:left w:val="single" w:sz="4" w:space="0" w:color="auto"/>
              <w:bottom w:val="single" w:sz="4" w:space="0" w:color="auto"/>
              <w:right w:val="single" w:sz="4" w:space="0" w:color="auto"/>
            </w:tcBorders>
            <w:hideMark/>
          </w:tcPr>
          <w:p w:rsidR="000501EC" w:rsidRDefault="000501EC">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0501EC" w:rsidTr="000501EC">
        <w:trPr>
          <w:trHeight w:val="567"/>
        </w:trPr>
        <w:tc>
          <w:tcPr>
            <w:tcW w:w="5637" w:type="dxa"/>
            <w:tcBorders>
              <w:top w:val="single" w:sz="4" w:space="0" w:color="auto"/>
              <w:left w:val="single" w:sz="4" w:space="0" w:color="auto"/>
              <w:bottom w:val="single" w:sz="4" w:space="0" w:color="auto"/>
              <w:right w:val="single" w:sz="4" w:space="0" w:color="auto"/>
            </w:tcBorders>
          </w:tcPr>
          <w:p w:rsidR="000501EC" w:rsidRDefault="000501EC">
            <w:pPr>
              <w:rPr>
                <w:rFonts w:ascii="Times New Roman" w:hAnsi="Times New Roman" w:cs="Times New Roman"/>
              </w:rPr>
            </w:pPr>
            <w:r>
              <w:rPr>
                <w:rFonts w:ascii="Times New Roman" w:hAnsi="Times New Roman" w:cs="Times New Roman"/>
              </w:rPr>
              <w:t>Formularz cenowy Szczegółowy opis przedmiotu zamówienia na wybraną część, sporządzone zgodnie ze wzorem, który stanowi załącznik Nr 1A i Nr 1B do SIWZ</w:t>
            </w:r>
          </w:p>
          <w:p w:rsidR="000501EC" w:rsidRDefault="000501EC">
            <w:pPr>
              <w:autoSpaceDE w:val="0"/>
              <w:autoSpaceDN w:val="0"/>
              <w:adjustRightInd w:val="0"/>
              <w:jc w:val="both"/>
              <w:rPr>
                <w:rFonts w:ascii="Times New Roman" w:eastAsia="Calibri" w:hAnsi="Times New Roman" w:cs="Times New Roman"/>
                <w:color w:val="000000"/>
              </w:rPr>
            </w:pPr>
          </w:p>
        </w:tc>
        <w:tc>
          <w:tcPr>
            <w:tcW w:w="3084" w:type="dxa"/>
            <w:tcBorders>
              <w:top w:val="single" w:sz="4" w:space="0" w:color="auto"/>
              <w:left w:val="single" w:sz="4" w:space="0" w:color="auto"/>
              <w:bottom w:val="single" w:sz="4" w:space="0" w:color="auto"/>
              <w:right w:val="single" w:sz="4" w:space="0" w:color="auto"/>
            </w:tcBorders>
            <w:hideMark/>
          </w:tcPr>
          <w:p w:rsidR="000501EC" w:rsidRDefault="000501EC">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bl>
    <w:p w:rsidR="000501EC" w:rsidRDefault="000501EC" w:rsidP="000501EC">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0501EC" w:rsidRDefault="000501EC" w:rsidP="000501EC">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0501EC" w:rsidRDefault="000501EC" w:rsidP="000501EC">
      <w:pPr>
        <w:numPr>
          <w:ilvl w:val="0"/>
          <w:numId w:val="14"/>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Wykonawca, który powołuje się na zasoby innych podmiotów, w celu wykazania braku istnienia wobec nich podstaw wykluczenia oraz spełnienia, w zakresie, w jakim powołuje się na ich zasoby, warunków udziału w postępowaniu, zamieszcza informację o tych podmiotach w oświadczeniu, o którym mowa w </w:t>
      </w:r>
      <w:proofErr w:type="spellStart"/>
      <w:r>
        <w:rPr>
          <w:rFonts w:ascii="Times New Roman" w:hAnsi="Times New Roman" w:cs="Times New Roman"/>
          <w:color w:val="000000"/>
        </w:rPr>
        <w:t>pkt</w:t>
      </w:r>
      <w:proofErr w:type="spellEnd"/>
      <w:r>
        <w:rPr>
          <w:rFonts w:ascii="Times New Roman" w:hAnsi="Times New Roman" w:cs="Times New Roman"/>
          <w:color w:val="000000"/>
        </w:rPr>
        <w:t xml:space="preserve"> 1 </w:t>
      </w:r>
      <w:proofErr w:type="spellStart"/>
      <w:r>
        <w:rPr>
          <w:rFonts w:ascii="Times New Roman" w:hAnsi="Times New Roman" w:cs="Times New Roman"/>
          <w:color w:val="000000"/>
        </w:rPr>
        <w:t>ppkt</w:t>
      </w:r>
      <w:proofErr w:type="spellEnd"/>
      <w:r>
        <w:rPr>
          <w:rFonts w:ascii="Times New Roman" w:hAnsi="Times New Roman" w:cs="Times New Roman"/>
          <w:color w:val="000000"/>
        </w:rPr>
        <w:t xml:space="preserve"> 1) (załącznik nr 2 i 3).</w:t>
      </w:r>
    </w:p>
    <w:p w:rsidR="000501EC" w:rsidRDefault="000501EC" w:rsidP="000501EC">
      <w:pPr>
        <w:numPr>
          <w:ilvl w:val="0"/>
          <w:numId w:val="14"/>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 przypadku wspólnego ubiegania się o zamówienie przez Wykonawców, oświadczenie składa każdy z Wykonawców wspólnie ubiegających się o zamówienie. Oświadczenia   te potwierdzają spełnienie warunków udziału w postępowaniu oraz brak podstaw wykluczenia w zakresie, w którym każdy z Wykonawców wykazuje spełnienie warunków udziału w postępowaniu oraz brak podstaw wykluczenia.</w:t>
      </w:r>
    </w:p>
    <w:p w:rsidR="000501EC" w:rsidRDefault="000501EC" w:rsidP="000501EC">
      <w:pPr>
        <w:numPr>
          <w:ilvl w:val="0"/>
          <w:numId w:val="14"/>
        </w:numPr>
        <w:spacing w:after="0" w:line="240" w:lineRule="auto"/>
        <w:jc w:val="both"/>
        <w:rPr>
          <w:rFonts w:ascii="Times New Roman" w:hAnsi="Times New Roman" w:cs="Times New Roman"/>
        </w:rPr>
      </w:pPr>
      <w:r>
        <w:rPr>
          <w:rFonts w:ascii="Times New Roman" w:hAnsi="Times New Roman" w:cs="Times New Roman"/>
          <w:color w:val="000000"/>
        </w:rPr>
        <w:t xml:space="preserve">Jeżeli Wykonawca polega na zasobach innych podmiotów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Zamawiający żąda od tych podmiotów oświadczenia o braku podstaw do wykluczenia z postępowania na podstawie art. 24 ust. 1  pkt. 13-22 oraz ust. 5 </w:t>
      </w:r>
      <w:r>
        <w:rPr>
          <w:rFonts w:ascii="Times New Roman" w:hAnsi="Times New Roman" w:cs="Times New Roman"/>
        </w:rPr>
        <w:t>(załącznik Nr 2 do SIWZ).</w:t>
      </w:r>
    </w:p>
    <w:p w:rsidR="000501EC" w:rsidRDefault="000501EC" w:rsidP="000501EC">
      <w:pPr>
        <w:spacing w:after="0" w:line="240" w:lineRule="auto"/>
        <w:ind w:left="1200"/>
        <w:jc w:val="both"/>
        <w:rPr>
          <w:rFonts w:ascii="Times New Roman" w:hAnsi="Times New Roman" w:cs="Times New Roman"/>
          <w:color w:val="FF0000"/>
        </w:rPr>
      </w:pPr>
    </w:p>
    <w:p w:rsidR="000501EC" w:rsidRDefault="000501EC" w:rsidP="000501EC">
      <w:pPr>
        <w:pStyle w:val="Bezodstpw"/>
        <w:jc w:val="both"/>
        <w:rPr>
          <w:sz w:val="22"/>
          <w:szCs w:val="22"/>
        </w:rPr>
      </w:pPr>
      <w:r>
        <w:rPr>
          <w:b/>
          <w:color w:val="auto"/>
          <w:sz w:val="22"/>
          <w:szCs w:val="22"/>
        </w:rPr>
        <w:t>2.</w:t>
      </w:r>
      <w:r>
        <w:rPr>
          <w:b/>
          <w:sz w:val="22"/>
          <w:szCs w:val="22"/>
        </w:rPr>
        <w:tab/>
      </w:r>
      <w:r>
        <w:rPr>
          <w:sz w:val="22"/>
          <w:szCs w:val="22"/>
        </w:rPr>
        <w:t xml:space="preserve">Zamawiający przed udzieleniem zamówienia, wezwie Wykonawcę, którego oferta została  </w:t>
      </w:r>
    </w:p>
    <w:p w:rsidR="000501EC" w:rsidRDefault="000501EC" w:rsidP="000501EC">
      <w:pPr>
        <w:pStyle w:val="Bezodstpw"/>
        <w:ind w:left="705"/>
        <w:jc w:val="both"/>
        <w:rPr>
          <w:sz w:val="22"/>
          <w:szCs w:val="22"/>
        </w:rPr>
      </w:pPr>
      <w:r>
        <w:rPr>
          <w:sz w:val="22"/>
          <w:szCs w:val="22"/>
        </w:rPr>
        <w:t xml:space="preserve">najwyżej  oceniona,  do  złożenia  w  wyznaczonym,  nie  krótszym  niż  5 dni, terminie   aktualnych na dzień złożenia oświadczeń lub dokumentów, o których mowa w ust. 3-6 niniejszego rozdziału, potwierdzających okoliczności, o których mowa w art. 25 ust. 1 ustawy </w:t>
      </w:r>
      <w:proofErr w:type="spellStart"/>
      <w:r>
        <w:rPr>
          <w:sz w:val="22"/>
          <w:szCs w:val="22"/>
        </w:rPr>
        <w:t>Pzp</w:t>
      </w:r>
      <w:proofErr w:type="spellEnd"/>
      <w:r>
        <w:rPr>
          <w:sz w:val="22"/>
          <w:szCs w:val="22"/>
        </w:rPr>
        <w:t>.</w:t>
      </w:r>
    </w:p>
    <w:p w:rsidR="000501EC" w:rsidRDefault="000501EC" w:rsidP="000501EC">
      <w:pPr>
        <w:pStyle w:val="Bezodstpw"/>
        <w:ind w:left="705"/>
        <w:jc w:val="both"/>
        <w:rPr>
          <w:sz w:val="22"/>
          <w:szCs w:val="22"/>
        </w:rPr>
      </w:pPr>
    </w:p>
    <w:p w:rsidR="000501EC" w:rsidRDefault="000501EC" w:rsidP="000501EC">
      <w:pPr>
        <w:pStyle w:val="Bezodstpw"/>
        <w:ind w:left="705" w:hanging="705"/>
        <w:jc w:val="both"/>
        <w:rPr>
          <w:sz w:val="22"/>
          <w:szCs w:val="22"/>
        </w:rPr>
      </w:pPr>
      <w:r>
        <w:rPr>
          <w:b/>
          <w:sz w:val="22"/>
          <w:szCs w:val="22"/>
        </w:rPr>
        <w:t>3.</w:t>
      </w:r>
      <w:r>
        <w:rPr>
          <w:b/>
          <w:sz w:val="22"/>
          <w:szCs w:val="22"/>
        </w:rPr>
        <w:tab/>
      </w:r>
      <w:r>
        <w:rPr>
          <w:sz w:val="22"/>
          <w:szCs w:val="22"/>
        </w:rPr>
        <w:t xml:space="preserve">Wykaz dokumentów i oświadczeń składanych na potwierdzenie okoliczności, o których  mowa w art. 25 ust. 1 pkt. 3 ustawy </w:t>
      </w:r>
      <w:proofErr w:type="spellStart"/>
      <w:r>
        <w:rPr>
          <w:sz w:val="22"/>
          <w:szCs w:val="22"/>
        </w:rPr>
        <w:t>Pzp</w:t>
      </w:r>
      <w:proofErr w:type="spellEnd"/>
      <w:r>
        <w:rPr>
          <w:sz w:val="22"/>
          <w:szCs w:val="22"/>
        </w:rPr>
        <w:t xml:space="preserve"> – brak podstaw do wykluczenia (składane na wezwanie Zamawiającego z zastrzeżeniem pkt. 2)</w:t>
      </w:r>
    </w:p>
    <w:p w:rsidR="000501EC" w:rsidRDefault="000501EC" w:rsidP="000501EC">
      <w:pPr>
        <w:pStyle w:val="Bezodstpw"/>
        <w:ind w:left="705" w:hanging="705"/>
        <w:jc w:val="both"/>
        <w:rPr>
          <w:sz w:val="22"/>
          <w:szCs w:val="22"/>
        </w:rPr>
      </w:pPr>
      <w:r>
        <w:rPr>
          <w:sz w:val="22"/>
          <w:szCs w:val="22"/>
        </w:rPr>
        <w:tab/>
        <w:t>1)</w:t>
      </w:r>
      <w:r>
        <w:rPr>
          <w:sz w:val="22"/>
          <w:szCs w:val="22"/>
        </w:rPr>
        <w:tab/>
        <w:t>Zamawiający przed udzieleniem zamówienia, wezwie Wykonawcę, którego oferta została najwyżej oceniona do złożenia:</w:t>
      </w:r>
    </w:p>
    <w:p w:rsidR="000501EC" w:rsidRDefault="000501EC" w:rsidP="000501EC">
      <w:pPr>
        <w:pStyle w:val="Bezodstpw"/>
        <w:ind w:left="705" w:hanging="705"/>
        <w:jc w:val="both"/>
      </w:pPr>
    </w:p>
    <w:p w:rsidR="000501EC" w:rsidRDefault="000501EC" w:rsidP="000501EC">
      <w:pPr>
        <w:pStyle w:val="Bezodstpw"/>
        <w:ind w:left="705" w:hanging="705"/>
        <w:jc w:val="both"/>
      </w:pPr>
    </w:p>
    <w:p w:rsidR="000501EC" w:rsidRDefault="000501EC" w:rsidP="000501EC">
      <w:pPr>
        <w:pStyle w:val="Bezodstpw"/>
        <w:ind w:left="705" w:hanging="705"/>
        <w:jc w:val="both"/>
      </w:pPr>
    </w:p>
    <w:p w:rsidR="000501EC" w:rsidRDefault="000501EC" w:rsidP="000501EC">
      <w:pPr>
        <w:pStyle w:val="Bezodstpw"/>
        <w:ind w:left="705" w:hanging="705"/>
        <w:jc w:val="both"/>
      </w:pPr>
    </w:p>
    <w:tbl>
      <w:tblPr>
        <w:tblStyle w:val="Tabela-Siatka"/>
        <w:tblW w:w="0" w:type="auto"/>
        <w:tblInd w:w="705" w:type="dxa"/>
        <w:tblLook w:val="04A0"/>
      </w:tblPr>
      <w:tblGrid>
        <w:gridCol w:w="5782"/>
        <w:gridCol w:w="2801"/>
      </w:tblGrid>
      <w:tr w:rsidR="000501EC" w:rsidTr="000501EC">
        <w:trPr>
          <w:trHeight w:val="624"/>
        </w:trPr>
        <w:tc>
          <w:tcPr>
            <w:tcW w:w="5782" w:type="dxa"/>
            <w:tcBorders>
              <w:top w:val="single" w:sz="4" w:space="0" w:color="auto"/>
              <w:left w:val="single" w:sz="4" w:space="0" w:color="auto"/>
              <w:bottom w:val="single" w:sz="4" w:space="0" w:color="auto"/>
              <w:right w:val="single" w:sz="4" w:space="0" w:color="auto"/>
            </w:tcBorders>
            <w:hideMark/>
          </w:tcPr>
          <w:p w:rsidR="000501EC" w:rsidRDefault="000501EC">
            <w:pPr>
              <w:pStyle w:val="Bezodstpw"/>
              <w:jc w:val="center"/>
              <w:rPr>
                <w:b/>
              </w:rPr>
            </w:pPr>
            <w:r>
              <w:rPr>
                <w:b/>
              </w:rPr>
              <w:lastRenderedPageBreak/>
              <w:t>Rodzaj dokumentu</w:t>
            </w:r>
          </w:p>
        </w:tc>
        <w:tc>
          <w:tcPr>
            <w:tcW w:w="2801" w:type="dxa"/>
            <w:tcBorders>
              <w:top w:val="single" w:sz="4" w:space="0" w:color="auto"/>
              <w:left w:val="single" w:sz="4" w:space="0" w:color="auto"/>
              <w:bottom w:val="single" w:sz="4" w:space="0" w:color="auto"/>
              <w:right w:val="single" w:sz="4" w:space="0" w:color="auto"/>
            </w:tcBorders>
            <w:hideMark/>
          </w:tcPr>
          <w:p w:rsidR="000501EC" w:rsidRDefault="000501EC">
            <w:pPr>
              <w:pStyle w:val="Bezodstpw"/>
              <w:jc w:val="center"/>
              <w:rPr>
                <w:b/>
              </w:rPr>
            </w:pPr>
            <w:r>
              <w:rPr>
                <w:b/>
              </w:rPr>
              <w:t>Forma</w:t>
            </w:r>
          </w:p>
        </w:tc>
      </w:tr>
      <w:tr w:rsidR="000501EC" w:rsidTr="000501EC">
        <w:trPr>
          <w:trHeight w:val="624"/>
        </w:trPr>
        <w:tc>
          <w:tcPr>
            <w:tcW w:w="5782" w:type="dxa"/>
            <w:tcBorders>
              <w:top w:val="single" w:sz="4" w:space="0" w:color="auto"/>
              <w:left w:val="single" w:sz="4" w:space="0" w:color="auto"/>
              <w:bottom w:val="single" w:sz="4" w:space="0" w:color="auto"/>
              <w:right w:val="single" w:sz="4" w:space="0" w:color="auto"/>
            </w:tcBorders>
          </w:tcPr>
          <w:p w:rsidR="000501EC" w:rsidRDefault="000501EC">
            <w:pPr>
              <w:jc w:val="both"/>
              <w:rPr>
                <w:rFonts w:ascii="Times New Roman" w:hAnsi="Times New Roman" w:cs="Times New Roman"/>
                <w:color w:val="000000"/>
              </w:rPr>
            </w:pPr>
            <w:r>
              <w:rPr>
                <w:rFonts w:ascii="Times New Roman" w:hAnsi="Times New Roman" w:cs="Times New Roman"/>
              </w:rPr>
              <w:t>Odpis</w:t>
            </w:r>
            <w:r>
              <w:t xml:space="preserve"> </w:t>
            </w:r>
            <w:r>
              <w:rPr>
                <w:rFonts w:ascii="Times New Roman" w:hAnsi="Times New Roman" w:cs="Times New Roman"/>
                <w:color w:val="000000"/>
              </w:rPr>
              <w:t xml:space="preserve">z właściwego rejestru lub z centralnej ewidencji i informacji o działalności gospodarczej, jeżeli odrębne przepisy wymagają wpisu do rejestru lub ewidencji, w celu wykazania braku podstaw do wykluczenia na podstawie art. 24 ust. 5 pkt.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t>
            </w:r>
          </w:p>
          <w:p w:rsidR="000501EC" w:rsidRDefault="000501EC">
            <w:pPr>
              <w:pStyle w:val="Bezodstpw"/>
              <w:jc w:val="both"/>
              <w:rPr>
                <w:sz w:val="22"/>
                <w:szCs w:val="22"/>
              </w:rPr>
            </w:pPr>
          </w:p>
        </w:tc>
        <w:tc>
          <w:tcPr>
            <w:tcW w:w="2801" w:type="dxa"/>
            <w:tcBorders>
              <w:top w:val="single" w:sz="4" w:space="0" w:color="auto"/>
              <w:left w:val="single" w:sz="4" w:space="0" w:color="auto"/>
              <w:bottom w:val="single" w:sz="4" w:space="0" w:color="auto"/>
              <w:right w:val="single" w:sz="4" w:space="0" w:color="auto"/>
            </w:tcBorders>
            <w:hideMark/>
          </w:tcPr>
          <w:p w:rsidR="000501EC" w:rsidRDefault="000501EC">
            <w:pPr>
              <w:pStyle w:val="Bezodstpw"/>
              <w:jc w:val="both"/>
            </w:pPr>
            <w:r>
              <w:t>Kopia poświadczona za zgodność z oryginałem przez Wykonawcę</w:t>
            </w:r>
          </w:p>
        </w:tc>
      </w:tr>
      <w:tr w:rsidR="000501EC" w:rsidTr="000501EC">
        <w:trPr>
          <w:trHeight w:val="624"/>
        </w:trPr>
        <w:tc>
          <w:tcPr>
            <w:tcW w:w="5782" w:type="dxa"/>
            <w:tcBorders>
              <w:top w:val="single" w:sz="4" w:space="0" w:color="auto"/>
              <w:left w:val="single" w:sz="4" w:space="0" w:color="auto"/>
              <w:bottom w:val="single" w:sz="4" w:space="0" w:color="auto"/>
              <w:right w:val="single" w:sz="4" w:space="0" w:color="auto"/>
            </w:tcBorders>
            <w:hideMark/>
          </w:tcPr>
          <w:p w:rsidR="000501EC" w:rsidRDefault="000501EC">
            <w:pPr>
              <w:pStyle w:val="Bezodstpw"/>
              <w:jc w:val="both"/>
              <w:rPr>
                <w:sz w:val="22"/>
                <w:szCs w:val="22"/>
              </w:rPr>
            </w:pPr>
            <w:r>
              <w:rPr>
                <w:sz w:val="22"/>
                <w:szCs w:val="22"/>
              </w:rPr>
              <w:t>Aktualnego zaświadczenia właściwego naczelnika urzędu skarbowego potwierdzającego, że Wykonawca nie zalega z opłacaniem podatków, wystawionego nie wcześniej niż 3 miesiące  przed upływem terminu składania ofert albo wniosków o dopuszczenie do udziału w postępowaniu,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tc>
        <w:tc>
          <w:tcPr>
            <w:tcW w:w="2801" w:type="dxa"/>
            <w:tcBorders>
              <w:top w:val="single" w:sz="4" w:space="0" w:color="auto"/>
              <w:left w:val="single" w:sz="4" w:space="0" w:color="auto"/>
              <w:bottom w:val="single" w:sz="4" w:space="0" w:color="auto"/>
              <w:right w:val="single" w:sz="4" w:space="0" w:color="auto"/>
            </w:tcBorders>
            <w:hideMark/>
          </w:tcPr>
          <w:p w:rsidR="000501EC" w:rsidRDefault="000501EC">
            <w:pPr>
              <w:pStyle w:val="Bezodstpw"/>
              <w:jc w:val="both"/>
            </w:pPr>
            <w:r>
              <w:t>Kopia poświadczona za zgodność z oryginałem przez Wykonawcę</w:t>
            </w:r>
          </w:p>
        </w:tc>
      </w:tr>
      <w:tr w:rsidR="000501EC" w:rsidTr="000501EC">
        <w:trPr>
          <w:trHeight w:val="624"/>
        </w:trPr>
        <w:tc>
          <w:tcPr>
            <w:tcW w:w="5782" w:type="dxa"/>
            <w:tcBorders>
              <w:top w:val="single" w:sz="4" w:space="0" w:color="auto"/>
              <w:left w:val="single" w:sz="4" w:space="0" w:color="auto"/>
              <w:bottom w:val="single" w:sz="4" w:space="0" w:color="auto"/>
              <w:right w:val="single" w:sz="4" w:space="0" w:color="auto"/>
            </w:tcBorders>
            <w:hideMark/>
          </w:tcPr>
          <w:p w:rsidR="000501EC" w:rsidRDefault="000501EC">
            <w:pPr>
              <w:pStyle w:val="Bezodstpw"/>
              <w:jc w:val="both"/>
              <w:rPr>
                <w:sz w:val="22"/>
                <w:szCs w:val="22"/>
              </w:rPr>
            </w:pPr>
            <w:r>
              <w:rPr>
                <w:sz w:val="22"/>
                <w:szCs w:val="22"/>
              </w:rPr>
              <w:t>Aktualnego zaświadczenia właściwej terenowej jednostki organizacyjnej Zakładu Ubezpieczeń Społecznych lub Kasy Rolniczego Ubezpieczenia Społecznego albo innego dokumentu potwierdzającego, że Wykonawca nie zalega z opłacaniem składek na ubezpieczenie społeczne lub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całości wykonania decyzji właściwego organu.</w:t>
            </w:r>
          </w:p>
        </w:tc>
        <w:tc>
          <w:tcPr>
            <w:tcW w:w="2801" w:type="dxa"/>
            <w:tcBorders>
              <w:top w:val="single" w:sz="4" w:space="0" w:color="auto"/>
              <w:left w:val="single" w:sz="4" w:space="0" w:color="auto"/>
              <w:bottom w:val="single" w:sz="4" w:space="0" w:color="auto"/>
              <w:right w:val="single" w:sz="4" w:space="0" w:color="auto"/>
            </w:tcBorders>
            <w:hideMark/>
          </w:tcPr>
          <w:p w:rsidR="000501EC" w:rsidRDefault="000501EC">
            <w:pPr>
              <w:pStyle w:val="Bezodstpw"/>
              <w:jc w:val="both"/>
            </w:pPr>
            <w:r>
              <w:t>Kopia poświadczona za zgodność z oryginałem przez Wykonawcę</w:t>
            </w:r>
          </w:p>
        </w:tc>
      </w:tr>
    </w:tbl>
    <w:p w:rsidR="000501EC" w:rsidRDefault="000501EC" w:rsidP="000501EC">
      <w:pPr>
        <w:pStyle w:val="Bezodstpw"/>
        <w:ind w:left="705" w:hanging="705"/>
        <w:jc w:val="both"/>
      </w:pPr>
    </w:p>
    <w:p w:rsidR="000501EC" w:rsidRDefault="000501EC" w:rsidP="000501EC">
      <w:pPr>
        <w:pStyle w:val="Bezodstpw"/>
        <w:ind w:left="708"/>
        <w:jc w:val="both"/>
        <w:rPr>
          <w:sz w:val="22"/>
          <w:szCs w:val="22"/>
        </w:rPr>
      </w:pPr>
      <w:r>
        <w:rPr>
          <w:sz w:val="22"/>
          <w:szCs w:val="22"/>
        </w:rPr>
        <w:t xml:space="preserve">W zakresie pozostałych podstaw wykluczenia ( z zastrzeżeniem art. 24 ust. 1 pkt. 23 ustawy </w:t>
      </w:r>
      <w:proofErr w:type="spellStart"/>
      <w:r>
        <w:rPr>
          <w:sz w:val="22"/>
          <w:szCs w:val="22"/>
        </w:rPr>
        <w:t>Pzp</w:t>
      </w:r>
      <w:proofErr w:type="spellEnd"/>
      <w:r>
        <w:rPr>
          <w:sz w:val="22"/>
          <w:szCs w:val="22"/>
        </w:rPr>
        <w:t>), Zamawiający oprze się na treści oświadczenia, o którym mowa w ust. 1 pkt. 1 niniejszego rozdziału.</w:t>
      </w:r>
    </w:p>
    <w:p w:rsidR="000501EC" w:rsidRDefault="000501EC" w:rsidP="000501EC">
      <w:pPr>
        <w:pStyle w:val="Bezodstpw"/>
        <w:jc w:val="both"/>
        <w:rPr>
          <w:sz w:val="22"/>
          <w:szCs w:val="22"/>
        </w:rPr>
      </w:pPr>
    </w:p>
    <w:p w:rsidR="000501EC" w:rsidRDefault="000501EC" w:rsidP="000501EC">
      <w:pPr>
        <w:pStyle w:val="Bezodstpw"/>
        <w:ind w:firstLine="567"/>
        <w:jc w:val="both"/>
        <w:rPr>
          <w:sz w:val="22"/>
          <w:szCs w:val="22"/>
        </w:rPr>
      </w:pPr>
      <w:r>
        <w:rPr>
          <w:sz w:val="22"/>
          <w:szCs w:val="22"/>
        </w:rPr>
        <w:t>2) Oświadczenie o przynależności lub braku przynależności do tej samej grupy kapitałowej</w:t>
      </w:r>
    </w:p>
    <w:p w:rsidR="000501EC" w:rsidRDefault="000501EC" w:rsidP="000501EC">
      <w:pPr>
        <w:pStyle w:val="Bezodstpw"/>
        <w:ind w:firstLine="567"/>
        <w:jc w:val="both"/>
        <w:rPr>
          <w:sz w:val="22"/>
          <w:szCs w:val="22"/>
        </w:rPr>
      </w:pPr>
    </w:p>
    <w:tbl>
      <w:tblPr>
        <w:tblStyle w:val="Tabela-Siatka"/>
        <w:tblW w:w="0" w:type="auto"/>
        <w:tblLook w:val="04A0"/>
      </w:tblPr>
      <w:tblGrid>
        <w:gridCol w:w="6345"/>
        <w:gridCol w:w="2867"/>
      </w:tblGrid>
      <w:tr w:rsidR="000501EC" w:rsidTr="000501EC">
        <w:trPr>
          <w:trHeight w:val="907"/>
        </w:trPr>
        <w:tc>
          <w:tcPr>
            <w:tcW w:w="6345" w:type="dxa"/>
            <w:tcBorders>
              <w:top w:val="single" w:sz="4" w:space="0" w:color="auto"/>
              <w:left w:val="single" w:sz="4" w:space="0" w:color="auto"/>
              <w:bottom w:val="single" w:sz="4" w:space="0" w:color="auto"/>
              <w:right w:val="single" w:sz="4" w:space="0" w:color="auto"/>
            </w:tcBorders>
            <w:hideMark/>
          </w:tcPr>
          <w:p w:rsidR="000501EC" w:rsidRDefault="000501EC">
            <w:pPr>
              <w:pStyle w:val="Bezodstpw"/>
              <w:jc w:val="center"/>
              <w:rPr>
                <w:b/>
              </w:rPr>
            </w:pPr>
            <w:r>
              <w:rPr>
                <w:b/>
              </w:rPr>
              <w:t>Rodzaj oświadczenia</w:t>
            </w:r>
          </w:p>
        </w:tc>
        <w:tc>
          <w:tcPr>
            <w:tcW w:w="2867" w:type="dxa"/>
            <w:tcBorders>
              <w:top w:val="single" w:sz="4" w:space="0" w:color="auto"/>
              <w:left w:val="single" w:sz="4" w:space="0" w:color="auto"/>
              <w:bottom w:val="single" w:sz="4" w:space="0" w:color="auto"/>
              <w:right w:val="single" w:sz="4" w:space="0" w:color="auto"/>
            </w:tcBorders>
            <w:hideMark/>
          </w:tcPr>
          <w:p w:rsidR="000501EC" w:rsidRDefault="000501EC">
            <w:pPr>
              <w:pStyle w:val="Bezodstpw"/>
              <w:jc w:val="center"/>
              <w:rPr>
                <w:b/>
              </w:rPr>
            </w:pPr>
            <w:r>
              <w:rPr>
                <w:b/>
              </w:rPr>
              <w:t>Forma</w:t>
            </w:r>
          </w:p>
        </w:tc>
      </w:tr>
      <w:tr w:rsidR="000501EC" w:rsidTr="000501EC">
        <w:trPr>
          <w:trHeight w:val="907"/>
        </w:trPr>
        <w:tc>
          <w:tcPr>
            <w:tcW w:w="6345" w:type="dxa"/>
            <w:tcBorders>
              <w:top w:val="single" w:sz="4" w:space="0" w:color="auto"/>
              <w:left w:val="single" w:sz="4" w:space="0" w:color="auto"/>
              <w:bottom w:val="single" w:sz="4" w:space="0" w:color="auto"/>
              <w:right w:val="single" w:sz="4" w:space="0" w:color="auto"/>
            </w:tcBorders>
            <w:hideMark/>
          </w:tcPr>
          <w:p w:rsidR="000501EC" w:rsidRDefault="000501EC">
            <w:pPr>
              <w:jc w:val="both"/>
              <w:rPr>
                <w:rFonts w:ascii="Times New Roman" w:hAnsi="Times New Roman" w:cs="Times New Roman"/>
                <w:color w:val="000000"/>
              </w:rPr>
            </w:pPr>
            <w:r>
              <w:rPr>
                <w:rFonts w:ascii="Times New Roman" w:hAnsi="Times New Roman" w:cs="Times New Roman"/>
                <w:color w:val="000000"/>
              </w:rPr>
              <w:t xml:space="preserve">W terminie 3 dni od dnia zamieszczenia przez Zamawiającego na stronie internetowej informacji z otwarcia ofert, o której mowa w art.86 ust.5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Wykonawca jest zobowiązany przekazać Zamawiającemu oświadczenie o przynależności lub braku przynależności do tej samej grupy kapitałowej, o której mowa w art.24 ust.1 pkt. 23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Wraz ze złożeniem oświadczenia, Wykonawca może przedstawić dowody, że powiązania z innym wykonawcą nie prowadzą do zakłócenia konkurencji w postępowaniu o udzielenie zamówienia.</w:t>
            </w:r>
          </w:p>
          <w:p w:rsidR="000501EC" w:rsidRDefault="000501EC">
            <w:pPr>
              <w:pStyle w:val="Bezodstpw"/>
              <w:jc w:val="both"/>
              <w:rPr>
                <w:sz w:val="22"/>
                <w:szCs w:val="22"/>
              </w:rPr>
            </w:pPr>
            <w:r>
              <w:rPr>
                <w:sz w:val="22"/>
                <w:szCs w:val="22"/>
              </w:rPr>
              <w:lastRenderedPageBreak/>
              <w:t xml:space="preserve">Wzór oświadczenia jako </w:t>
            </w:r>
            <w:r>
              <w:rPr>
                <w:color w:val="auto"/>
                <w:sz w:val="22"/>
                <w:szCs w:val="22"/>
              </w:rPr>
              <w:t>załącznik Nr 5</w:t>
            </w:r>
            <w:r>
              <w:rPr>
                <w:sz w:val="22"/>
                <w:szCs w:val="22"/>
              </w:rPr>
              <w:t xml:space="preserve">, będzie opublikowany na stronie internetowej wraz z informacją z otwarcia ofert. </w:t>
            </w:r>
          </w:p>
          <w:p w:rsidR="000501EC" w:rsidRDefault="000501EC">
            <w:pPr>
              <w:pStyle w:val="Bezodstpw"/>
              <w:jc w:val="both"/>
              <w:rPr>
                <w:sz w:val="22"/>
                <w:szCs w:val="22"/>
              </w:rPr>
            </w:pPr>
            <w:r>
              <w:rPr>
                <w:i/>
                <w:sz w:val="22"/>
                <w:szCs w:val="22"/>
              </w:rPr>
              <w:t>Składają wszyscy Wykonawcy, którzy złożyli oferty.</w:t>
            </w:r>
          </w:p>
        </w:tc>
        <w:tc>
          <w:tcPr>
            <w:tcW w:w="2867" w:type="dxa"/>
            <w:tcBorders>
              <w:top w:val="single" w:sz="4" w:space="0" w:color="auto"/>
              <w:left w:val="single" w:sz="4" w:space="0" w:color="auto"/>
              <w:bottom w:val="single" w:sz="4" w:space="0" w:color="auto"/>
              <w:right w:val="single" w:sz="4" w:space="0" w:color="auto"/>
            </w:tcBorders>
            <w:hideMark/>
          </w:tcPr>
          <w:p w:rsidR="000501EC" w:rsidRDefault="000501EC">
            <w:pPr>
              <w:pStyle w:val="Bezodstpw"/>
              <w:jc w:val="center"/>
              <w:rPr>
                <w:b/>
                <w:sz w:val="22"/>
                <w:szCs w:val="22"/>
              </w:rPr>
            </w:pPr>
            <w:r>
              <w:rPr>
                <w:b/>
                <w:sz w:val="22"/>
                <w:szCs w:val="22"/>
              </w:rPr>
              <w:lastRenderedPageBreak/>
              <w:t>Oryginał</w:t>
            </w:r>
          </w:p>
        </w:tc>
      </w:tr>
    </w:tbl>
    <w:p w:rsidR="000501EC" w:rsidRDefault="000501EC" w:rsidP="000501EC">
      <w:pPr>
        <w:pStyle w:val="Bezodstpw"/>
        <w:ind w:firstLine="567"/>
        <w:jc w:val="both"/>
        <w:rPr>
          <w:sz w:val="22"/>
          <w:szCs w:val="22"/>
        </w:rPr>
      </w:pPr>
    </w:p>
    <w:p w:rsidR="000501EC" w:rsidRDefault="000501EC" w:rsidP="000501EC">
      <w:pPr>
        <w:pStyle w:val="Bezodstpw"/>
        <w:ind w:firstLine="567"/>
        <w:jc w:val="both"/>
        <w:rPr>
          <w:sz w:val="22"/>
          <w:szCs w:val="22"/>
        </w:rPr>
      </w:pPr>
      <w:r>
        <w:rPr>
          <w:sz w:val="22"/>
          <w:szCs w:val="22"/>
        </w:rPr>
        <w:t>3)</w:t>
      </w:r>
      <w:r>
        <w:rPr>
          <w:sz w:val="22"/>
          <w:szCs w:val="22"/>
        </w:rPr>
        <w:tab/>
        <w:t>Wykonawcy zagraniczni.</w:t>
      </w:r>
    </w:p>
    <w:p w:rsidR="000501EC" w:rsidRDefault="000501EC" w:rsidP="000501EC">
      <w:pPr>
        <w:spacing w:after="0" w:line="240" w:lineRule="auto"/>
        <w:ind w:left="708"/>
        <w:jc w:val="both"/>
        <w:rPr>
          <w:rFonts w:ascii="Times New Roman" w:hAnsi="Times New Roman" w:cs="Times New Roman"/>
          <w:color w:val="000000"/>
        </w:rPr>
      </w:pPr>
      <w:r>
        <w:rPr>
          <w:rFonts w:ascii="Times New Roman" w:hAnsi="Times New Roman" w:cs="Times New Roman"/>
        </w:rPr>
        <w:t xml:space="preserve">3.1. </w:t>
      </w:r>
      <w:r>
        <w:rPr>
          <w:rFonts w:ascii="Times New Roman" w:hAnsi="Times New Roman" w:cs="Times New Roman"/>
          <w:color w:val="000000"/>
        </w:rPr>
        <w:t>Jeżeli Wykonawca ma siedzibę  lub miejsce zamieszkania poza terytorium Rzeczpospolitej Polskiej, zamiast dokumentu, o którym mowa w pkt.1, składa dokument lub dokumenty wystawione w kraju, w którym ma siedzibę lub miejsce zamieszkania, potwierdzające odpowiednio, że:</w:t>
      </w:r>
    </w:p>
    <w:p w:rsidR="000501EC" w:rsidRDefault="000501EC" w:rsidP="000501EC">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otwarto jego likwidacji ani nie ogłoszono upadłości. Dokumenty powinny być wystawione nie wcześniej niż 6 miesięcy przed upływem terminu składania ofert,</w:t>
      </w:r>
    </w:p>
    <w:p w:rsidR="000501EC" w:rsidRDefault="000501EC" w:rsidP="000501EC">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zalega z opłaceniem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Dokumenty powinny być wystawione nie wcześniej niż 3 miesiące przed upływem terminu składania ofert.</w:t>
      </w:r>
    </w:p>
    <w:p w:rsidR="000501EC" w:rsidRDefault="000501EC" w:rsidP="000501EC">
      <w:pPr>
        <w:spacing w:after="0" w:line="240" w:lineRule="auto"/>
        <w:ind w:left="567"/>
        <w:jc w:val="both"/>
        <w:rPr>
          <w:rFonts w:ascii="Times New Roman" w:hAnsi="Times New Roman" w:cs="Times New Roman"/>
          <w:color w:val="000000"/>
        </w:rPr>
      </w:pPr>
      <w:r>
        <w:rPr>
          <w:rFonts w:ascii="Times New Roman" w:hAnsi="Times New Roman" w:cs="Times New Roman"/>
        </w:rPr>
        <w:t>3.</w:t>
      </w:r>
      <w:r>
        <w:rPr>
          <w:rFonts w:ascii="Times New Roman" w:hAnsi="Times New Roman" w:cs="Times New Roman"/>
          <w:color w:val="000000"/>
        </w:rPr>
        <w:t xml:space="preserve">2. </w:t>
      </w:r>
      <w:r>
        <w:rPr>
          <w:rFonts w:ascii="Times New Roman" w:hAnsi="Times New Roman" w:cs="Times New Roman"/>
          <w:color w:val="000000"/>
        </w:rPr>
        <w:tab/>
        <w:t xml:space="preserve">Jeżeli w kraju, w którym wykonawca ma siedzibę lub miejsce zamieszkania lub miejsce zamieszkania ma osoba, której dokument dotyczy, nie wydaje się dokumentów,             o których mowa w pkt. 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rsidR="000501EC" w:rsidRDefault="000501EC" w:rsidP="000501EC">
      <w:pPr>
        <w:spacing w:after="0" w:line="240" w:lineRule="auto"/>
        <w:ind w:left="567"/>
        <w:jc w:val="both"/>
        <w:rPr>
          <w:rFonts w:ascii="Times New Roman" w:hAnsi="Times New Roman" w:cs="Times New Roman"/>
          <w:color w:val="000000"/>
        </w:rPr>
      </w:pPr>
    </w:p>
    <w:p w:rsidR="000501EC" w:rsidRDefault="000501EC" w:rsidP="000501EC">
      <w:pPr>
        <w:spacing w:after="0" w:line="240" w:lineRule="auto"/>
        <w:ind w:left="567" w:hanging="567"/>
        <w:jc w:val="both"/>
        <w:rPr>
          <w:rFonts w:ascii="Times New Roman" w:hAnsi="Times New Roman" w:cs="Times New Roman"/>
          <w:color w:val="000000"/>
        </w:rPr>
      </w:pPr>
      <w:r>
        <w:rPr>
          <w:rFonts w:ascii="Times New Roman" w:hAnsi="Times New Roman" w:cs="Times New Roman"/>
          <w:b/>
        </w:rPr>
        <w:t>4.</w:t>
      </w:r>
      <w:r>
        <w:rPr>
          <w:rFonts w:ascii="Times New Roman" w:hAnsi="Times New Roman" w:cs="Times New Roman"/>
          <w:b/>
        </w:rPr>
        <w:tab/>
      </w:r>
      <w:r>
        <w:rPr>
          <w:rFonts w:ascii="Times New Roman" w:hAnsi="Times New Roman" w:cs="Times New Roman"/>
          <w:color w:val="000000"/>
        </w:rPr>
        <w:t xml:space="preserve">Dokumenty i oświadczenia, które Wykonawca składa w postępowaniu na wezwanie Zamawiającego na potwierdzenie okoliczności, o których mowa w art. 25 ust.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(spełnienie warunków udziału w postępowaniu lub kryteriów selekcji dotyczących zdolności technicznej lub zawodowej oraz sytuacji ekonomicznej lub finansowej):</w:t>
      </w:r>
    </w:p>
    <w:p w:rsidR="000501EC" w:rsidRDefault="000501EC" w:rsidP="000501EC">
      <w:pPr>
        <w:spacing w:after="0" w:line="240" w:lineRule="auto"/>
        <w:ind w:left="567" w:hanging="567"/>
        <w:jc w:val="both"/>
        <w:rPr>
          <w:rFonts w:ascii="Times New Roman" w:hAnsi="Times New Roman" w:cs="Times New Roman"/>
          <w:color w:val="000000"/>
        </w:rPr>
      </w:pPr>
    </w:p>
    <w:tbl>
      <w:tblPr>
        <w:tblStyle w:val="Tabela-Siatka"/>
        <w:tblW w:w="0" w:type="auto"/>
        <w:tblInd w:w="567" w:type="dxa"/>
        <w:tblLook w:val="04A0"/>
      </w:tblPr>
      <w:tblGrid>
        <w:gridCol w:w="5920"/>
        <w:gridCol w:w="2801"/>
      </w:tblGrid>
      <w:tr w:rsidR="000501EC" w:rsidTr="000501EC">
        <w:trPr>
          <w:trHeight w:val="624"/>
        </w:trPr>
        <w:tc>
          <w:tcPr>
            <w:tcW w:w="5920" w:type="dxa"/>
            <w:tcBorders>
              <w:top w:val="single" w:sz="4" w:space="0" w:color="auto"/>
              <w:left w:val="single" w:sz="4" w:space="0" w:color="auto"/>
              <w:bottom w:val="single" w:sz="4" w:space="0" w:color="auto"/>
              <w:right w:val="single" w:sz="4" w:space="0" w:color="auto"/>
            </w:tcBorders>
            <w:hideMark/>
          </w:tcPr>
          <w:p w:rsidR="000501EC" w:rsidRDefault="000501EC">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801" w:type="dxa"/>
            <w:tcBorders>
              <w:top w:val="single" w:sz="4" w:space="0" w:color="auto"/>
              <w:left w:val="single" w:sz="4" w:space="0" w:color="auto"/>
              <w:bottom w:val="single" w:sz="4" w:space="0" w:color="auto"/>
              <w:right w:val="single" w:sz="4" w:space="0" w:color="auto"/>
            </w:tcBorders>
            <w:hideMark/>
          </w:tcPr>
          <w:p w:rsidR="000501EC" w:rsidRDefault="000501EC">
            <w:pPr>
              <w:jc w:val="center"/>
              <w:rPr>
                <w:rFonts w:ascii="Times New Roman" w:hAnsi="Times New Roman" w:cs="Times New Roman"/>
                <w:b/>
                <w:color w:val="000000"/>
              </w:rPr>
            </w:pPr>
            <w:r>
              <w:rPr>
                <w:rFonts w:ascii="Times New Roman" w:hAnsi="Times New Roman" w:cs="Times New Roman"/>
                <w:b/>
                <w:color w:val="000000"/>
              </w:rPr>
              <w:t>Forma</w:t>
            </w:r>
          </w:p>
        </w:tc>
      </w:tr>
      <w:tr w:rsidR="000501EC" w:rsidTr="000501EC">
        <w:trPr>
          <w:trHeight w:val="624"/>
        </w:trPr>
        <w:tc>
          <w:tcPr>
            <w:tcW w:w="5920" w:type="dxa"/>
            <w:tcBorders>
              <w:top w:val="single" w:sz="4" w:space="0" w:color="auto"/>
              <w:left w:val="single" w:sz="4" w:space="0" w:color="auto"/>
              <w:bottom w:val="single" w:sz="4" w:space="0" w:color="auto"/>
              <w:right w:val="single" w:sz="4" w:space="0" w:color="auto"/>
            </w:tcBorders>
          </w:tcPr>
          <w:p w:rsidR="000501EC" w:rsidRDefault="000501EC">
            <w:pPr>
              <w:tabs>
                <w:tab w:val="left" w:pos="1134"/>
              </w:tabs>
              <w:autoSpaceDE w:val="0"/>
              <w:autoSpaceDN w:val="0"/>
              <w:adjustRightInd w:val="0"/>
              <w:jc w:val="both"/>
              <w:rPr>
                <w:rFonts w:ascii="Times New Roman" w:hAnsi="Times New Roman" w:cs="Times New Roman"/>
              </w:rPr>
            </w:pPr>
            <w:r>
              <w:rPr>
                <w:rFonts w:ascii="Times New Roman" w:hAnsi="Times New Roman" w:cs="Times New Roman"/>
              </w:rPr>
              <w:t xml:space="preserve">Wykaz dostaw, </w:t>
            </w:r>
            <w:r>
              <w:rPr>
                <w:rFonts w:ascii="Times New Roman" w:eastAsia="Calibri" w:hAnsi="Times New Roman" w:cs="Times New Roman"/>
              </w:rPr>
              <w:t xml:space="preserve">a w przypadku świadczeń okresowych lub ciągłych również wykonywanych głównych dostaw, </w:t>
            </w:r>
            <w:r>
              <w:rPr>
                <w:rFonts w:ascii="Times New Roman" w:eastAsia="Calibri" w:hAnsi="Times New Roman" w:cs="Times New Roman"/>
                <w:bCs/>
              </w:rPr>
              <w:t xml:space="preserve">w okresie ostatnich trzech lat przed upływem terminu składania ofert, a jeżeli okres prowadzenia działalności jest krótszy - w tym okresie, zawierającego główne dostawy mrożonek lub ryb i przetworów rybnych </w:t>
            </w:r>
            <w:r>
              <w:rPr>
                <w:rFonts w:ascii="Times New Roman" w:hAnsi="Times New Roman" w:cs="Times New Roman"/>
              </w:rPr>
              <w:t xml:space="preserve">odpowiadających części, na którą składana jest oferta. Wykonawca spełni warunek, jeżeli wykaże się realizacją co najmniej jednej lub dwóch </w:t>
            </w:r>
            <w:r>
              <w:rPr>
                <w:rFonts w:ascii="Times New Roman" w:eastAsia="Calibri" w:hAnsi="Times New Roman" w:cs="Times New Roman"/>
                <w:bCs/>
              </w:rPr>
              <w:t>dostaw:</w:t>
            </w:r>
          </w:p>
          <w:p w:rsidR="000501EC" w:rsidRDefault="000501EC">
            <w:pPr>
              <w:jc w:val="both"/>
              <w:rPr>
                <w:rFonts w:ascii="Times New Roman" w:hAnsi="Times New Roman" w:cs="Times New Roman"/>
              </w:rPr>
            </w:pPr>
            <w:r>
              <w:rPr>
                <w:rFonts w:ascii="Times New Roman" w:eastAsia="Calibri" w:hAnsi="Times New Roman" w:cs="Times New Roman"/>
                <w:bCs/>
              </w:rPr>
              <w:t xml:space="preserve">a) </w:t>
            </w:r>
            <w:r>
              <w:rPr>
                <w:rFonts w:ascii="Times New Roman" w:eastAsia="Calibri" w:hAnsi="Times New Roman" w:cs="Times New Roman"/>
                <w:bCs/>
              </w:rPr>
              <w:tab/>
              <w:t>dla części I –</w:t>
            </w:r>
            <w:r>
              <w:rPr>
                <w:rFonts w:eastAsia="Calibri"/>
                <w:bCs/>
              </w:rPr>
              <w:t xml:space="preserve"> </w:t>
            </w:r>
            <w:r>
              <w:rPr>
                <w:rFonts w:ascii="Times New Roman" w:eastAsia="Calibri" w:hAnsi="Times New Roman" w:cs="Times New Roman"/>
                <w:bCs/>
              </w:rPr>
              <w:t>mrożonki</w:t>
            </w:r>
            <w:r>
              <w:rPr>
                <w:rFonts w:eastAsia="Calibri"/>
                <w:bCs/>
              </w:rPr>
              <w:t xml:space="preserve"> </w:t>
            </w:r>
            <w:r>
              <w:rPr>
                <w:rFonts w:ascii="Times New Roman" w:hAnsi="Times New Roman" w:cs="Times New Roman"/>
              </w:rPr>
              <w:t xml:space="preserve">o łącznej ich wartości nie mniejszej niż </w:t>
            </w:r>
            <w:r>
              <w:rPr>
                <w:rFonts w:ascii="Times New Roman" w:hAnsi="Times New Roman" w:cs="Times New Roman"/>
                <w:b/>
              </w:rPr>
              <w:t>50 000,00</w:t>
            </w:r>
            <w:r>
              <w:rPr>
                <w:rFonts w:ascii="Times New Roman" w:hAnsi="Times New Roman" w:cs="Times New Roman"/>
              </w:rPr>
              <w:t xml:space="preserve"> zł brutto,</w:t>
            </w:r>
          </w:p>
          <w:p w:rsidR="000501EC" w:rsidRDefault="000501EC">
            <w:pPr>
              <w:jc w:val="both"/>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ab/>
              <w:t>dla części II –</w:t>
            </w:r>
            <w:r>
              <w:rPr>
                <w:rFonts w:ascii="Times New Roman" w:eastAsia="Calibri" w:hAnsi="Times New Roman" w:cs="Times New Roman"/>
                <w:bCs/>
              </w:rPr>
              <w:t xml:space="preserve"> </w:t>
            </w:r>
            <w:r>
              <w:rPr>
                <w:rFonts w:ascii="Times New Roman" w:eastAsia="Tahoma" w:hAnsi="Times New Roman" w:cs="Times New Roman"/>
              </w:rPr>
              <w:t xml:space="preserve"> </w:t>
            </w:r>
            <w:r>
              <w:rPr>
                <w:rFonts w:ascii="Times New Roman" w:eastAsia="Calibri" w:hAnsi="Times New Roman" w:cs="Times New Roman"/>
                <w:bCs/>
              </w:rPr>
              <w:t>ryby i przetwory rybne</w:t>
            </w:r>
            <w:r>
              <w:rPr>
                <w:rFonts w:ascii="Times New Roman" w:hAnsi="Times New Roman" w:cs="Times New Roman"/>
              </w:rPr>
              <w:t xml:space="preserve"> o łącznej ich wartości nie mniejszej niż </w:t>
            </w:r>
            <w:r>
              <w:rPr>
                <w:rFonts w:ascii="Times New Roman" w:hAnsi="Times New Roman" w:cs="Times New Roman"/>
                <w:b/>
              </w:rPr>
              <w:t>80 000,00</w:t>
            </w:r>
            <w:r>
              <w:rPr>
                <w:rFonts w:ascii="Times New Roman" w:hAnsi="Times New Roman" w:cs="Times New Roman"/>
              </w:rPr>
              <w:t xml:space="preserve"> zł brutto,</w:t>
            </w:r>
          </w:p>
          <w:p w:rsidR="000501EC" w:rsidRDefault="000501EC">
            <w:pPr>
              <w:tabs>
                <w:tab w:val="left" w:pos="1134"/>
              </w:tabs>
              <w:autoSpaceDE w:val="0"/>
              <w:autoSpaceDN w:val="0"/>
              <w:adjustRightInd w:val="0"/>
              <w:jc w:val="both"/>
              <w:rPr>
                <w:rFonts w:ascii="Times New Roman" w:eastAsia="Calibri" w:hAnsi="Times New Roman" w:cs="Times New Roman"/>
              </w:rPr>
            </w:pPr>
            <w:r>
              <w:rPr>
                <w:rFonts w:ascii="Times New Roman" w:hAnsi="Times New Roman" w:cs="Times New Roman"/>
              </w:rPr>
              <w:t>wraz z</w:t>
            </w:r>
            <w:r>
              <w:rPr>
                <w:rFonts w:ascii="Times New Roman" w:eastAsia="Calibri" w:hAnsi="Times New Roman" w:cs="Times New Roman"/>
              </w:rPr>
              <w:t xml:space="preserve"> podaniem ich wartości, przedmiotu, dat wykonania i podmiotów, na rzecz których dostawy zostały wykonane – zgodnie z </w:t>
            </w:r>
            <w:r>
              <w:rPr>
                <w:rFonts w:ascii="Times New Roman" w:eastAsia="Calibri" w:hAnsi="Times New Roman" w:cs="Times New Roman"/>
                <w:b/>
              </w:rPr>
              <w:t>Załącznikiem Nr 4</w:t>
            </w:r>
            <w:r>
              <w:rPr>
                <w:rFonts w:ascii="Times New Roman" w:eastAsia="Calibri" w:hAnsi="Times New Roman" w:cs="Times New Roman"/>
              </w:rPr>
              <w:t xml:space="preserve"> oraz załączeniem dowodów, czy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w:t>
            </w:r>
            <w:r>
              <w:rPr>
                <w:rFonts w:ascii="Times New Roman" w:eastAsia="Calibri" w:hAnsi="Times New Roman" w:cs="Times New Roman"/>
              </w:rPr>
              <w:lastRenderedPageBreak/>
              <w:t>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0501EC" w:rsidRDefault="000501EC">
            <w:pPr>
              <w:jc w:val="both"/>
              <w:rPr>
                <w:rFonts w:ascii="Times New Roman" w:hAnsi="Times New Roman" w:cs="Times New Roman"/>
                <w:b/>
                <w:color w:val="000000"/>
              </w:rPr>
            </w:pPr>
          </w:p>
        </w:tc>
        <w:tc>
          <w:tcPr>
            <w:tcW w:w="2801" w:type="dxa"/>
            <w:tcBorders>
              <w:top w:val="single" w:sz="4" w:space="0" w:color="auto"/>
              <w:left w:val="single" w:sz="4" w:space="0" w:color="auto"/>
              <w:bottom w:val="single" w:sz="4" w:space="0" w:color="auto"/>
              <w:right w:val="single" w:sz="4" w:space="0" w:color="auto"/>
            </w:tcBorders>
            <w:hideMark/>
          </w:tcPr>
          <w:p w:rsidR="000501EC" w:rsidRDefault="000501EC">
            <w:pPr>
              <w:jc w:val="center"/>
              <w:rPr>
                <w:rFonts w:ascii="Times New Roman" w:hAnsi="Times New Roman" w:cs="Times New Roman"/>
                <w:b/>
                <w:color w:val="000000"/>
              </w:rPr>
            </w:pPr>
            <w:r>
              <w:rPr>
                <w:rFonts w:ascii="Times New Roman" w:hAnsi="Times New Roman" w:cs="Times New Roman"/>
                <w:b/>
                <w:color w:val="000000"/>
              </w:rPr>
              <w:lastRenderedPageBreak/>
              <w:t>Oryginał</w:t>
            </w:r>
          </w:p>
        </w:tc>
      </w:tr>
      <w:tr w:rsidR="000501EC" w:rsidTr="000501EC">
        <w:trPr>
          <w:trHeight w:val="624"/>
        </w:trPr>
        <w:tc>
          <w:tcPr>
            <w:tcW w:w="5920" w:type="dxa"/>
            <w:tcBorders>
              <w:top w:val="single" w:sz="4" w:space="0" w:color="auto"/>
              <w:left w:val="single" w:sz="4" w:space="0" w:color="auto"/>
              <w:bottom w:val="single" w:sz="4" w:space="0" w:color="auto"/>
              <w:right w:val="single" w:sz="4" w:space="0" w:color="auto"/>
            </w:tcBorders>
          </w:tcPr>
          <w:p w:rsidR="000501EC" w:rsidRDefault="000501EC">
            <w:pPr>
              <w:pStyle w:val="Tekstpodstawowy"/>
              <w:jc w:val="both"/>
              <w:rPr>
                <w:rFonts w:ascii="Times New Roman" w:hAnsi="Times New Roman"/>
                <w:b w:val="0"/>
                <w:sz w:val="22"/>
                <w:szCs w:val="22"/>
                <w:lang w:eastAsia="en-US"/>
              </w:rPr>
            </w:pPr>
            <w:r>
              <w:rPr>
                <w:rFonts w:ascii="Times New Roman" w:hAnsi="Times New Roman"/>
                <w:b w:val="0"/>
                <w:sz w:val="22"/>
                <w:szCs w:val="22"/>
                <w:u w:val="single"/>
                <w:lang w:eastAsia="en-US"/>
              </w:rPr>
              <w:lastRenderedPageBreak/>
              <w:t>Opłacona polisa (wraz z dowodami zapłaty składek)</w:t>
            </w:r>
            <w:r>
              <w:rPr>
                <w:rFonts w:ascii="Times New Roman" w:hAnsi="Times New Roman"/>
                <w:b w:val="0"/>
                <w:sz w:val="22"/>
                <w:szCs w:val="22"/>
                <w:lang w:eastAsia="en-US"/>
              </w:rPr>
              <w:t>, a w przypadku jej braku inny dokument potwierdzający ubezpieczenie od odpowiedzialności cywilnej w zakresie prowadzonej działalności związanej z przedmiotem zamówienia na kwotę nie mniejszą niż dla:</w:t>
            </w:r>
            <w:r>
              <w:rPr>
                <w:rFonts w:ascii="Times New Roman" w:eastAsia="Tahoma" w:hAnsi="Times New Roman"/>
                <w:b w:val="0"/>
                <w:sz w:val="22"/>
                <w:szCs w:val="22"/>
                <w:lang w:eastAsia="en-US"/>
              </w:rPr>
              <w:t xml:space="preserve"> </w:t>
            </w:r>
            <w:r>
              <w:rPr>
                <w:rFonts w:ascii="Times New Roman" w:eastAsia="Tahoma" w:hAnsi="Times New Roman"/>
                <w:b w:val="0"/>
                <w:color w:val="auto"/>
                <w:sz w:val="22"/>
                <w:szCs w:val="22"/>
                <w:lang w:eastAsia="en-US"/>
              </w:rPr>
              <w:t xml:space="preserve">Część I – </w:t>
            </w:r>
            <w:r>
              <w:rPr>
                <w:rFonts w:ascii="Times New Roman" w:eastAsia="Tahoma" w:hAnsi="Times New Roman"/>
                <w:color w:val="auto"/>
                <w:sz w:val="22"/>
                <w:szCs w:val="22"/>
                <w:lang w:eastAsia="en-US"/>
              </w:rPr>
              <w:t>100 000</w:t>
            </w:r>
            <w:r>
              <w:rPr>
                <w:rFonts w:ascii="Times New Roman" w:hAnsi="Times New Roman"/>
                <w:b w:val="0"/>
                <w:color w:val="auto"/>
                <w:sz w:val="22"/>
                <w:szCs w:val="22"/>
                <w:lang w:eastAsia="en-US"/>
              </w:rPr>
              <w:t xml:space="preserve">zł, </w:t>
            </w:r>
            <w:r>
              <w:rPr>
                <w:rFonts w:ascii="Times New Roman" w:eastAsia="Tahoma" w:hAnsi="Times New Roman"/>
                <w:b w:val="0"/>
                <w:color w:val="auto"/>
                <w:sz w:val="22"/>
                <w:szCs w:val="22"/>
                <w:lang w:eastAsia="en-US"/>
              </w:rPr>
              <w:t>Część II –</w:t>
            </w:r>
            <w:r>
              <w:rPr>
                <w:rFonts w:ascii="Times New Roman" w:eastAsia="Tahoma" w:hAnsi="Times New Roman"/>
                <w:color w:val="auto"/>
                <w:sz w:val="22"/>
                <w:szCs w:val="22"/>
                <w:lang w:eastAsia="en-US"/>
              </w:rPr>
              <w:t>150</w:t>
            </w:r>
            <w:r>
              <w:rPr>
                <w:rFonts w:ascii="Times New Roman" w:hAnsi="Times New Roman"/>
                <w:color w:val="auto"/>
                <w:sz w:val="22"/>
                <w:szCs w:val="22"/>
                <w:lang w:eastAsia="en-US"/>
              </w:rPr>
              <w:t> 000</w:t>
            </w:r>
            <w:r>
              <w:rPr>
                <w:rFonts w:ascii="Times New Roman" w:hAnsi="Times New Roman"/>
                <w:b w:val="0"/>
                <w:color w:val="auto"/>
                <w:sz w:val="22"/>
                <w:szCs w:val="22"/>
                <w:lang w:eastAsia="en-US"/>
              </w:rPr>
              <w:t xml:space="preserve"> zł.</w:t>
            </w:r>
            <w:r>
              <w:rPr>
                <w:rFonts w:ascii="Times New Roman" w:hAnsi="Times New Roman"/>
                <w:b w:val="0"/>
                <w:sz w:val="22"/>
                <w:szCs w:val="22"/>
                <w:lang w:eastAsia="en-US"/>
              </w:rPr>
              <w:t xml:space="preserve"> Składając ofertę na dwie części, kwota ubezpieczenia powinna stanowić sumę wartości dla podanych części. </w:t>
            </w:r>
          </w:p>
          <w:p w:rsidR="000501EC" w:rsidRDefault="000501EC">
            <w:pPr>
              <w:jc w:val="both"/>
              <w:rPr>
                <w:rFonts w:ascii="Times New Roman" w:hAnsi="Times New Roman" w:cs="Times New Roman"/>
                <w:b/>
                <w:color w:val="000000"/>
              </w:rPr>
            </w:pPr>
          </w:p>
        </w:tc>
        <w:tc>
          <w:tcPr>
            <w:tcW w:w="2801" w:type="dxa"/>
            <w:tcBorders>
              <w:top w:val="single" w:sz="4" w:space="0" w:color="auto"/>
              <w:left w:val="single" w:sz="4" w:space="0" w:color="auto"/>
              <w:bottom w:val="single" w:sz="4" w:space="0" w:color="auto"/>
              <w:right w:val="single" w:sz="4" w:space="0" w:color="auto"/>
            </w:tcBorders>
            <w:hideMark/>
          </w:tcPr>
          <w:p w:rsidR="000501EC" w:rsidRDefault="000501EC">
            <w:pPr>
              <w:jc w:val="both"/>
              <w:rPr>
                <w:rFonts w:ascii="Times New Roman" w:hAnsi="Times New Roman" w:cs="Times New Roman"/>
                <w:b/>
                <w:color w:val="000000"/>
              </w:rPr>
            </w:pPr>
            <w:r>
              <w:rPr>
                <w:rFonts w:ascii="Times New Roman" w:hAnsi="Times New Roman" w:cs="Times New Roman"/>
              </w:rPr>
              <w:t>Kopia poświadczona za zgodność z oryginałem przez Wykonawcę</w:t>
            </w:r>
          </w:p>
        </w:tc>
      </w:tr>
    </w:tbl>
    <w:p w:rsidR="000501EC" w:rsidRDefault="000501EC" w:rsidP="000501EC">
      <w:pPr>
        <w:spacing w:after="0" w:line="240" w:lineRule="auto"/>
        <w:ind w:left="567" w:hanging="567"/>
        <w:jc w:val="both"/>
        <w:rPr>
          <w:rFonts w:ascii="Times New Roman" w:hAnsi="Times New Roman" w:cs="Times New Roman"/>
          <w:b/>
          <w:color w:val="000000"/>
        </w:rPr>
      </w:pPr>
    </w:p>
    <w:p w:rsidR="000501EC" w:rsidRDefault="000501EC" w:rsidP="000501EC">
      <w:pPr>
        <w:spacing w:after="0" w:line="240" w:lineRule="auto"/>
        <w:ind w:left="708"/>
        <w:jc w:val="both"/>
        <w:rPr>
          <w:rFonts w:ascii="Times New Roman" w:hAnsi="Times New Roman" w:cs="Times New Roman"/>
          <w:color w:val="000000"/>
        </w:rPr>
      </w:pPr>
    </w:p>
    <w:p w:rsidR="000501EC" w:rsidRDefault="000501EC" w:rsidP="000501EC">
      <w:pPr>
        <w:spacing w:after="0" w:line="240" w:lineRule="auto"/>
        <w:ind w:left="705" w:hanging="705"/>
        <w:jc w:val="both"/>
        <w:rPr>
          <w:rFonts w:ascii="Times New Roman" w:hAnsi="Times New Roman" w:cs="Times New Roman"/>
          <w:color w:val="000000"/>
        </w:rPr>
      </w:pPr>
      <w:r>
        <w:rPr>
          <w:rFonts w:ascii="Times New Roman" w:hAnsi="Times New Roman" w:cs="Times New Roman"/>
          <w:b/>
        </w:rPr>
        <w:t>5.</w:t>
      </w:r>
      <w:r>
        <w:rPr>
          <w:rFonts w:ascii="Times New Roman" w:hAnsi="Times New Roman" w:cs="Times New Roman"/>
          <w:b/>
        </w:rPr>
        <w:tab/>
      </w:r>
      <w:r>
        <w:rPr>
          <w:rFonts w:ascii="Times New Roman" w:hAnsi="Times New Roman" w:cs="Times New Roman"/>
          <w:color w:val="000000"/>
        </w:rPr>
        <w:t>Pozostałe dokumenty, niezbędne do przeprowadzenia postępowania, które Wykonawca składa w postępowaniu wraz z ofertą.</w:t>
      </w:r>
    </w:p>
    <w:p w:rsidR="000501EC" w:rsidRDefault="000501EC" w:rsidP="000501EC">
      <w:pPr>
        <w:spacing w:after="0" w:line="240" w:lineRule="auto"/>
        <w:ind w:left="567" w:hanging="207"/>
        <w:jc w:val="both"/>
        <w:rPr>
          <w:rFonts w:ascii="Times New Roman" w:hAnsi="Times New Roman" w:cs="Times New Roman"/>
          <w:color w:val="000000"/>
        </w:rPr>
      </w:pPr>
    </w:p>
    <w:tbl>
      <w:tblPr>
        <w:tblStyle w:val="Tabela-Siatka"/>
        <w:tblW w:w="0" w:type="auto"/>
        <w:tblInd w:w="567" w:type="dxa"/>
        <w:tblLook w:val="04A0"/>
      </w:tblPr>
      <w:tblGrid>
        <w:gridCol w:w="6062"/>
        <w:gridCol w:w="2659"/>
      </w:tblGrid>
      <w:tr w:rsidR="000501EC" w:rsidTr="000501EC">
        <w:trPr>
          <w:trHeight w:val="850"/>
        </w:trPr>
        <w:tc>
          <w:tcPr>
            <w:tcW w:w="6062" w:type="dxa"/>
            <w:tcBorders>
              <w:top w:val="single" w:sz="4" w:space="0" w:color="auto"/>
              <w:left w:val="single" w:sz="4" w:space="0" w:color="auto"/>
              <w:bottom w:val="single" w:sz="4" w:space="0" w:color="auto"/>
              <w:right w:val="single" w:sz="4" w:space="0" w:color="auto"/>
            </w:tcBorders>
            <w:hideMark/>
          </w:tcPr>
          <w:p w:rsidR="000501EC" w:rsidRDefault="000501EC">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659" w:type="dxa"/>
            <w:tcBorders>
              <w:top w:val="single" w:sz="4" w:space="0" w:color="auto"/>
              <w:left w:val="single" w:sz="4" w:space="0" w:color="auto"/>
              <w:bottom w:val="single" w:sz="4" w:space="0" w:color="auto"/>
              <w:right w:val="single" w:sz="4" w:space="0" w:color="auto"/>
            </w:tcBorders>
            <w:hideMark/>
          </w:tcPr>
          <w:p w:rsidR="000501EC" w:rsidRDefault="000501EC">
            <w:pPr>
              <w:jc w:val="center"/>
              <w:rPr>
                <w:rFonts w:ascii="Times New Roman" w:hAnsi="Times New Roman" w:cs="Times New Roman"/>
                <w:b/>
                <w:color w:val="000000"/>
              </w:rPr>
            </w:pPr>
            <w:r>
              <w:rPr>
                <w:rFonts w:ascii="Times New Roman" w:hAnsi="Times New Roman" w:cs="Times New Roman"/>
                <w:b/>
                <w:color w:val="000000"/>
              </w:rPr>
              <w:t>Forma</w:t>
            </w:r>
          </w:p>
        </w:tc>
      </w:tr>
      <w:tr w:rsidR="000501EC" w:rsidTr="000501EC">
        <w:trPr>
          <w:trHeight w:val="850"/>
        </w:trPr>
        <w:tc>
          <w:tcPr>
            <w:tcW w:w="6062" w:type="dxa"/>
            <w:tcBorders>
              <w:top w:val="single" w:sz="4" w:space="0" w:color="auto"/>
              <w:left w:val="single" w:sz="4" w:space="0" w:color="auto"/>
              <w:bottom w:val="single" w:sz="4" w:space="0" w:color="auto"/>
              <w:right w:val="single" w:sz="4" w:space="0" w:color="auto"/>
            </w:tcBorders>
            <w:hideMark/>
          </w:tcPr>
          <w:p w:rsidR="000501EC" w:rsidRDefault="000501EC">
            <w:pPr>
              <w:jc w:val="both"/>
              <w:rPr>
                <w:rFonts w:ascii="Times New Roman" w:hAnsi="Times New Roman" w:cs="Times New Roman"/>
                <w:color w:val="000000"/>
              </w:rPr>
            </w:pPr>
            <w:r>
              <w:rPr>
                <w:rFonts w:ascii="Times New Roman" w:hAnsi="Times New Roman" w:cs="Times New Roman"/>
                <w:color w:val="000000"/>
              </w:rPr>
              <w:t xml:space="preserve">Pełnomocnictwo – </w:t>
            </w:r>
            <w:r>
              <w:rPr>
                <w:rFonts w:ascii="Times New Roman" w:eastAsia="Calibri" w:hAnsi="Times New Roman" w:cs="Times New Roman"/>
              </w:rPr>
              <w:t>jeżeli Wykonawca ustanawia pełnomocnika do podpisania oferty i dokumentów w ofercie</w:t>
            </w:r>
            <w:r>
              <w:rPr>
                <w:rFonts w:ascii="Times New Roman" w:hAnsi="Times New Roman" w:cs="Times New Roman"/>
                <w:color w:val="000000"/>
              </w:rPr>
              <w:t xml:space="preserve"> </w:t>
            </w:r>
          </w:p>
        </w:tc>
        <w:tc>
          <w:tcPr>
            <w:tcW w:w="2659" w:type="dxa"/>
            <w:tcBorders>
              <w:top w:val="single" w:sz="4" w:space="0" w:color="auto"/>
              <w:left w:val="single" w:sz="4" w:space="0" w:color="auto"/>
              <w:bottom w:val="single" w:sz="4" w:space="0" w:color="auto"/>
              <w:right w:val="single" w:sz="4" w:space="0" w:color="auto"/>
            </w:tcBorders>
            <w:hideMark/>
          </w:tcPr>
          <w:p w:rsidR="000501EC" w:rsidRDefault="000501EC">
            <w:pPr>
              <w:jc w:val="center"/>
              <w:rPr>
                <w:rFonts w:ascii="Times New Roman" w:hAnsi="Times New Roman" w:cs="Times New Roman"/>
                <w:b/>
                <w:color w:val="000000"/>
              </w:rPr>
            </w:pPr>
            <w:r>
              <w:rPr>
                <w:rFonts w:ascii="Times New Roman" w:hAnsi="Times New Roman" w:cs="Times New Roman"/>
                <w:b/>
                <w:color w:val="000000"/>
              </w:rPr>
              <w:t>Oryginał lub kopia poświadczona notarialnie</w:t>
            </w:r>
          </w:p>
        </w:tc>
      </w:tr>
    </w:tbl>
    <w:p w:rsidR="000501EC" w:rsidRDefault="000501EC" w:rsidP="000501EC">
      <w:pPr>
        <w:spacing w:after="0" w:line="240" w:lineRule="auto"/>
        <w:ind w:left="567" w:hanging="207"/>
        <w:jc w:val="both"/>
        <w:rPr>
          <w:rFonts w:ascii="Times New Roman" w:hAnsi="Times New Roman" w:cs="Times New Roman"/>
          <w:b/>
          <w:color w:val="000000"/>
        </w:rPr>
      </w:pPr>
    </w:p>
    <w:p w:rsidR="000501EC" w:rsidRDefault="000501EC" w:rsidP="000501EC">
      <w:pPr>
        <w:pStyle w:val="Bezodstpw"/>
        <w:jc w:val="both"/>
        <w:rPr>
          <w:sz w:val="22"/>
          <w:szCs w:val="22"/>
        </w:rPr>
      </w:pPr>
      <w:r>
        <w:rPr>
          <w:b/>
          <w:sz w:val="22"/>
          <w:szCs w:val="22"/>
        </w:rPr>
        <w:t>6.</w:t>
      </w:r>
      <w:r>
        <w:rPr>
          <w:b/>
          <w:sz w:val="22"/>
          <w:szCs w:val="22"/>
        </w:rPr>
        <w:tab/>
      </w:r>
      <w:r>
        <w:rPr>
          <w:sz w:val="22"/>
          <w:szCs w:val="22"/>
        </w:rPr>
        <w:t>Powoływanie się na zasoby podmiotów trzecich</w:t>
      </w:r>
    </w:p>
    <w:p w:rsidR="000501EC" w:rsidRDefault="000501EC" w:rsidP="000501EC">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Wykonawca może w celu potwierdzenia spełnienia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nimi stosunków prawnych.</w:t>
      </w:r>
    </w:p>
    <w:p w:rsidR="000501EC" w:rsidRDefault="000501EC" w:rsidP="000501EC">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0501EC" w:rsidRDefault="000501EC" w:rsidP="000501EC">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 celu oceny, czy Wykonawca polegając na zdolnościach lub sytuacji innych podmiotów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będzie dysponował niezbędnymi zasobami          w stopniu umożliwiającym należyte wykonanie zamówienia publicznego oraz oceny, czy stosunek łączący wykonawcę z tymi podmiotami gwarantuje rzeczywisty dostęp do ich zasobów, Zamawiający żąda dokumentu określającego w szczególności:</w:t>
      </w:r>
    </w:p>
    <w:p w:rsidR="000501EC" w:rsidRDefault="000501EC" w:rsidP="000501EC">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Zakres dostępnych Wykonawcy zasobów innego podmiotu,</w:t>
      </w:r>
    </w:p>
    <w:p w:rsidR="000501EC" w:rsidRDefault="000501EC" w:rsidP="000501EC">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Sposób wykorzystania zasobów innego podmiotu, przez Wykonawcę, przy wykonaniu zamówienia,</w:t>
      </w:r>
    </w:p>
    <w:p w:rsidR="000501EC" w:rsidRDefault="000501EC" w:rsidP="000501EC">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Zakres i okres udziału innego podmiotu przy wykonywaniu zamówienia,</w:t>
      </w:r>
    </w:p>
    <w:p w:rsidR="000501EC" w:rsidRDefault="000501EC" w:rsidP="000501EC">
      <w:pPr>
        <w:numPr>
          <w:ilvl w:val="1"/>
          <w:numId w:val="16"/>
        </w:numPr>
        <w:spacing w:after="0" w:line="240" w:lineRule="auto"/>
        <w:jc w:val="both"/>
        <w:rPr>
          <w:rFonts w:ascii="Times New Roman" w:hAnsi="Times New Roman" w:cs="Times New Roman"/>
        </w:rPr>
      </w:pPr>
      <w:r>
        <w:rPr>
          <w:rFonts w:ascii="Times New Roman" w:hAnsi="Times New Roman" w:cs="Times New Roman"/>
        </w:rPr>
        <w:t>Czy podmiot, na zdolnościach którego wykonawca polega w odniesieniu                    do warunków udziału w postępowaniu dotyczących wykształcenia, kwalifikacji zawodowych lub doświadczenia, realizuje roboty budowlane lub usługi, których wskazane zdolności dotyczą.</w:t>
      </w:r>
    </w:p>
    <w:p w:rsidR="000501EC" w:rsidRDefault="000501EC" w:rsidP="000501EC">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Zamawiający oceni, czy udostępniane wykonawcy przez inne podmioty zdolności techniczne lub zawodowe lub ich sytuacja finansowa lub ekonomiczna, pozwalają na wykazanie przez Wykonawcę spełnienia warunków udziału w postępowaniu oraz zbada, czy nie zachodzą wobec </w:t>
      </w:r>
      <w:r>
        <w:rPr>
          <w:rFonts w:ascii="Times New Roman" w:hAnsi="Times New Roman" w:cs="Times New Roman"/>
          <w:color w:val="000000"/>
        </w:rPr>
        <w:lastRenderedPageBreak/>
        <w:t xml:space="preserve">tego podmiotu podstawy wykluczenia, o których mowa w art. 24 ust. 1 pkt. 13-22 i ust. 5 pkt. 1, 2 i 4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w:t>
      </w:r>
    </w:p>
    <w:p w:rsidR="000501EC" w:rsidRDefault="000501EC" w:rsidP="000501EC">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 odniesieniu do warunków dotyczących wykształcenia, kwalifikacji zawodowych lub doświadczenia, wykonawcy mogą polegać na zdolnościach innych podmiotów, jeżeli podmioty   te realizują roboty budowlane lub usługi, do realizacji których te zdolności są wymagane.</w:t>
      </w:r>
    </w:p>
    <w:p w:rsidR="000501EC" w:rsidRDefault="000501EC" w:rsidP="000501EC">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udostępnienie zasobów nie ponosi winy.</w:t>
      </w:r>
    </w:p>
    <w:p w:rsidR="000501EC" w:rsidRDefault="000501EC" w:rsidP="000501EC">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Jeżeli zdolności techniczne lub zawodowe lub sytuacja ekonomiczna lub finansowa podmiotu,        o którym mowa w pkt. 1, nie potwierdzają spełnienia przez Wykonawcę warunków udziału          w postępowaniu lub zachodzą wobec tych podmiotów podstawy wykluczenia, Zamawiający żąda, aby Wykonawca w terminie określonym przez Zamawiającego:</w:t>
      </w:r>
    </w:p>
    <w:p w:rsidR="000501EC" w:rsidRDefault="000501EC" w:rsidP="000501EC">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Zastąpił ten podmiot innym podmiotem lub podmiotami lub</w:t>
      </w:r>
    </w:p>
    <w:p w:rsidR="000501EC" w:rsidRDefault="000501EC" w:rsidP="000501EC">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Zobowiązał się do osobistego wykonania odpowiedniej części zamówienia, jeżeli wykaże zdolności techniczne lub zawodowe lub sytuację finansową lub ekonomiczną, o których mowa w pkt. 1.</w:t>
      </w:r>
    </w:p>
    <w:p w:rsidR="000501EC" w:rsidRDefault="000501EC" w:rsidP="000501EC">
      <w:pPr>
        <w:numPr>
          <w:ilvl w:val="0"/>
          <w:numId w:val="16"/>
        </w:numPr>
        <w:spacing w:after="0" w:line="240" w:lineRule="auto"/>
        <w:jc w:val="both"/>
        <w:rPr>
          <w:rFonts w:ascii="Times New Roman" w:hAnsi="Times New Roman" w:cs="Times New Roman"/>
        </w:rPr>
      </w:pPr>
      <w:r>
        <w:rPr>
          <w:rFonts w:ascii="Times New Roman" w:hAnsi="Times New Roman" w:cs="Times New Roman"/>
          <w:color w:val="000000"/>
        </w:rPr>
        <w:t xml:space="preserve">Jeżeli Wykonawca polega na zasobach innych podmiotów na zasadach określonych w pkt. 1 Zamawiający wymaga od Wykonawcy przedstawienia na wezwanie w odniesieniu do tych podmiotów dokumentów o których mowa </w:t>
      </w:r>
      <w:r>
        <w:rPr>
          <w:rFonts w:ascii="Times New Roman" w:hAnsi="Times New Roman" w:cs="Times New Roman"/>
        </w:rPr>
        <w:t>w rozdziale VIII ust. 3.</w:t>
      </w:r>
    </w:p>
    <w:p w:rsidR="000501EC" w:rsidRDefault="000501EC" w:rsidP="000501EC">
      <w:pPr>
        <w:spacing w:after="0" w:line="240" w:lineRule="auto"/>
        <w:ind w:left="397" w:hanging="397"/>
        <w:jc w:val="both"/>
        <w:rPr>
          <w:rFonts w:ascii="Times New Roman" w:hAnsi="Times New Roman" w:cs="Times New Roman"/>
        </w:rPr>
      </w:pPr>
      <w:r>
        <w:rPr>
          <w:rFonts w:ascii="Times New Roman" w:hAnsi="Times New Roman" w:cs="Times New Roman"/>
          <w:b/>
        </w:rPr>
        <w:t>7.</w:t>
      </w:r>
      <w:r>
        <w:rPr>
          <w:rFonts w:ascii="Times New Roman" w:hAnsi="Times New Roman" w:cs="Times New Roman"/>
          <w:b/>
        </w:rPr>
        <w:tab/>
      </w:r>
      <w:r>
        <w:rPr>
          <w:rFonts w:ascii="Times New Roman" w:hAnsi="Times New Roman" w:cs="Times New Roman"/>
        </w:rPr>
        <w:t xml:space="preserve">W przypadku wnoszenia oferty wspólnej przez dwa lub więcej podmioty gospodarcze (konsorcja/spółki cywilne) oferta musi spełniać wymagania określone w art. 23 ustawy </w:t>
      </w:r>
      <w:proofErr w:type="spellStart"/>
      <w:r>
        <w:rPr>
          <w:rFonts w:ascii="Times New Roman" w:hAnsi="Times New Roman" w:cs="Times New Roman"/>
        </w:rPr>
        <w:t>Pzp</w:t>
      </w:r>
      <w:proofErr w:type="spellEnd"/>
      <w:r>
        <w:rPr>
          <w:rFonts w:ascii="Times New Roman" w:hAnsi="Times New Roman" w:cs="Times New Roman"/>
        </w:rPr>
        <w:t>,        w tym:</w:t>
      </w:r>
    </w:p>
    <w:p w:rsidR="000501EC" w:rsidRDefault="000501EC" w:rsidP="000501EC">
      <w:pPr>
        <w:spacing w:after="0" w:line="240" w:lineRule="auto"/>
        <w:ind w:left="397"/>
        <w:jc w:val="both"/>
        <w:rPr>
          <w:rFonts w:ascii="Times New Roman" w:hAnsi="Times New Roman" w:cs="Times New Roman"/>
        </w:rPr>
      </w:pPr>
      <w:r>
        <w:rPr>
          <w:rFonts w:ascii="Times New Roman" w:hAnsi="Times New Roman" w:cs="Times New Roman"/>
        </w:rPr>
        <w:t>1) W przypadku konsorcjum, zgodnie z art. 23 ust. 2 ustawy Wykonawcy ustanawiają</w:t>
      </w:r>
    </w:p>
    <w:p w:rsidR="000501EC" w:rsidRDefault="000501EC" w:rsidP="000501EC">
      <w:pPr>
        <w:spacing w:after="0" w:line="240" w:lineRule="auto"/>
        <w:ind w:left="709" w:hanging="12"/>
        <w:jc w:val="both"/>
        <w:rPr>
          <w:rFonts w:ascii="Times New Roman" w:hAnsi="Times New Roman" w:cs="Times New Roman"/>
        </w:rPr>
      </w:pPr>
      <w:r>
        <w:rPr>
          <w:rFonts w:ascii="Times New Roman" w:hAnsi="Times New Roman" w:cs="Times New Roman"/>
        </w:rPr>
        <w:t>pełnomocnika do reprezentowania ich w postępowaniu o udzielenie zamówienia albo          pełnomocnictwo do reprezentowania w postępowaniu i zawarcia umowy. W związku              z powyższym niezbędne jest przedłożenie w ofercie dokumentu zawierającego pełnomocnictwo w celu ustalenia podmiotu uprawnionego do występowania w imieniu Wykonawców w sposób umożliwiający ich identyfikację.</w:t>
      </w:r>
    </w:p>
    <w:p w:rsidR="000501EC" w:rsidRDefault="000501EC" w:rsidP="000501EC">
      <w:pPr>
        <w:spacing w:after="0" w:line="240" w:lineRule="auto"/>
        <w:ind w:left="709" w:hanging="283"/>
        <w:jc w:val="both"/>
        <w:rPr>
          <w:rFonts w:ascii="Times New Roman" w:hAnsi="Times New Roman" w:cs="Times New Roman"/>
        </w:rPr>
      </w:pPr>
      <w:r>
        <w:rPr>
          <w:rFonts w:ascii="Times New Roman" w:hAnsi="Times New Roman" w:cs="Times New Roman"/>
        </w:rPr>
        <w:t>2) W przypadku składania ofert przez podmioty występujące wspólnie, warunki podmiotowe  podlegają sumowaniu.</w:t>
      </w:r>
    </w:p>
    <w:p w:rsidR="000501EC" w:rsidRDefault="000501EC" w:rsidP="000501EC">
      <w:pPr>
        <w:spacing w:after="0" w:line="240" w:lineRule="auto"/>
        <w:ind w:left="709" w:hanging="312"/>
        <w:jc w:val="both"/>
        <w:rPr>
          <w:rFonts w:ascii="Times New Roman" w:hAnsi="Times New Roman" w:cs="Times New Roman"/>
        </w:rPr>
      </w:pPr>
      <w:r>
        <w:rPr>
          <w:rFonts w:ascii="Times New Roman" w:hAnsi="Times New Roman" w:cs="Times New Roman"/>
        </w:rPr>
        <w:t>3) W celu wykazania braku podstaw do wykluczenia z postępowania o udzielenie zamówienia na podstawie art. 24 ust. 1 i ust. 5 ustawy wymagane jest załączenie do oferty dokumentów oddzielnie dla każdego podmiotu występującego wspólnie.</w:t>
      </w:r>
    </w:p>
    <w:p w:rsidR="000501EC" w:rsidRDefault="000501EC" w:rsidP="000501EC">
      <w:pPr>
        <w:spacing w:after="0" w:line="240" w:lineRule="auto"/>
        <w:ind w:left="113"/>
        <w:jc w:val="both"/>
        <w:rPr>
          <w:rFonts w:ascii="Times New Roman" w:hAnsi="Times New Roman" w:cs="Times New Roman"/>
          <w:color w:val="FF0000"/>
        </w:rPr>
      </w:pPr>
    </w:p>
    <w:p w:rsidR="000501EC" w:rsidRDefault="000501EC" w:rsidP="000501EC">
      <w:pPr>
        <w:spacing w:after="0" w:line="240" w:lineRule="auto"/>
        <w:jc w:val="both"/>
        <w:rPr>
          <w:rFonts w:ascii="Times New Roman" w:hAnsi="Times New Roman" w:cs="Times New Roman"/>
          <w:color w:val="000000"/>
        </w:rPr>
      </w:pPr>
      <w:r>
        <w:rPr>
          <w:rFonts w:ascii="Times New Roman" w:hAnsi="Times New Roman" w:cs="Times New Roman"/>
          <w:b/>
        </w:rPr>
        <w:t>8.</w:t>
      </w:r>
      <w:r>
        <w:rPr>
          <w:rFonts w:ascii="Times New Roman" w:hAnsi="Times New Roman" w:cs="Times New Roman"/>
        </w:rPr>
        <w:tab/>
      </w:r>
      <w:r>
        <w:rPr>
          <w:rFonts w:ascii="Times New Roman" w:hAnsi="Times New Roman" w:cs="Times New Roman"/>
          <w:color w:val="000000"/>
        </w:rPr>
        <w:t>Dostępność dokumentów</w:t>
      </w:r>
    </w:p>
    <w:p w:rsidR="000501EC" w:rsidRDefault="000501EC" w:rsidP="000501EC">
      <w:pPr>
        <w:numPr>
          <w:ilvl w:val="0"/>
          <w:numId w:val="20"/>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Wykonawca nie jest obowiązany do złożenia oświadczeń lub dokumentów potwierdzających okoliczności, o których mowa w art. 25 ust. 1 pkt. 1 i 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jeżeli Zamawiający posiada oświadczenia lub dokumenty dotyczące tego Wykonawcy lub może je uzyskać za pomocą bezpłatnych i ogólnodostępnych baz danych, w szczególności rejestrów publicznych w rozumieniu ustawy z dnia 17 lutego 2005r. o informatyzacji działalności podmiotów realizujących zadania publiczne (dz. U. z 2014r. poz. 1114 oraz z 2016r. poz. 352).</w:t>
      </w:r>
    </w:p>
    <w:p w:rsidR="000501EC" w:rsidRDefault="000501EC" w:rsidP="000501EC">
      <w:pPr>
        <w:numPr>
          <w:ilvl w:val="0"/>
          <w:numId w:val="20"/>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W przypadku wskazania przez Wykonawcę dostępności oświadczeń lub dokumentów,            o których mowa w pkt. 1, w formie elektronicznej pod określonymi adresami internetowymi ogólnodostępnych i bezpłatnych baz danych, Zamawiający pobiera samodzielnie z tych baz danych wskazane przez Wykonawcę oświadczenia lub dokumenty.</w:t>
      </w:r>
    </w:p>
    <w:p w:rsidR="000501EC" w:rsidRDefault="000501EC" w:rsidP="000501EC">
      <w:pPr>
        <w:spacing w:after="0" w:line="240" w:lineRule="auto"/>
        <w:ind w:left="709" w:hanging="283"/>
        <w:jc w:val="both"/>
        <w:rPr>
          <w:rFonts w:ascii="Times New Roman" w:hAnsi="Times New Roman" w:cs="Times New Roman"/>
        </w:rPr>
      </w:pPr>
    </w:p>
    <w:p w:rsidR="000501EC" w:rsidRDefault="000501EC" w:rsidP="000501EC">
      <w:pPr>
        <w:pStyle w:val="Tekstpodstawowy"/>
        <w:widowControl/>
        <w:jc w:val="both"/>
        <w:rPr>
          <w:rFonts w:ascii="Times New Roman" w:eastAsiaTheme="minorHAnsi" w:hAnsi="Times New Roman"/>
          <w:b w:val="0"/>
          <w:bCs w:val="0"/>
          <w:color w:val="auto"/>
          <w:sz w:val="22"/>
          <w:szCs w:val="22"/>
          <w:lang w:eastAsia="en-US"/>
        </w:rPr>
      </w:pPr>
      <w:r>
        <w:rPr>
          <w:rFonts w:ascii="Times New Roman" w:eastAsiaTheme="minorHAnsi" w:hAnsi="Times New Roman"/>
          <w:bCs w:val="0"/>
          <w:color w:val="auto"/>
          <w:sz w:val="22"/>
          <w:szCs w:val="22"/>
          <w:lang w:eastAsia="en-US"/>
        </w:rPr>
        <w:t>9.</w:t>
      </w:r>
      <w:r>
        <w:rPr>
          <w:rFonts w:ascii="Times New Roman" w:eastAsiaTheme="minorHAnsi" w:hAnsi="Times New Roman"/>
          <w:b w:val="0"/>
          <w:bCs w:val="0"/>
          <w:color w:val="auto"/>
          <w:sz w:val="22"/>
          <w:szCs w:val="22"/>
          <w:lang w:eastAsia="en-US"/>
        </w:rPr>
        <w:tab/>
      </w:r>
      <w:r>
        <w:rPr>
          <w:rFonts w:ascii="Times New Roman" w:hAnsi="Times New Roman"/>
          <w:b w:val="0"/>
          <w:sz w:val="22"/>
          <w:szCs w:val="22"/>
        </w:rPr>
        <w:t>Forma dokumentów</w:t>
      </w:r>
    </w:p>
    <w:p w:rsidR="000501EC" w:rsidRDefault="000501EC" w:rsidP="000501EC">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Oświadczenia, o których mowa w niniejszej SIWZ dotyczące Wykonawcy i innych podmiotów, na których zdolności lub sytuacji polega Wykonawca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składane są w oryginale;</w:t>
      </w:r>
    </w:p>
    <w:p w:rsidR="000501EC" w:rsidRDefault="000501EC" w:rsidP="000501EC">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Dokumenty inne niż oświadczenia, o których mowa w </w:t>
      </w:r>
      <w:r>
        <w:rPr>
          <w:rFonts w:ascii="Times New Roman" w:hAnsi="Times New Roman" w:cs="Times New Roman"/>
        </w:rPr>
        <w:t>rozdziale VIII,</w:t>
      </w:r>
      <w:r>
        <w:rPr>
          <w:rFonts w:ascii="Times New Roman" w:hAnsi="Times New Roman" w:cs="Times New Roman"/>
          <w:color w:val="000000"/>
        </w:rPr>
        <w:t xml:space="preserve"> składane są w oryginale lub kopii poświadczonej za zgodność z oryginałem;</w:t>
      </w:r>
    </w:p>
    <w:p w:rsidR="000501EC" w:rsidRDefault="000501EC" w:rsidP="000501EC">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Poświadczenia za zgodność z oryginałem dokonuje odpowiednio Wykonawca, podmiot        na którego zdolności lub sytuacji polega Wykonawca lub Wykonawcy wspólnie ubiegający </w:t>
      </w:r>
      <w:r>
        <w:rPr>
          <w:rFonts w:ascii="Times New Roman" w:hAnsi="Times New Roman" w:cs="Times New Roman"/>
          <w:color w:val="000000"/>
        </w:rPr>
        <w:lastRenderedPageBreak/>
        <w:t>się o udzielenie zamówienia publicznego, w zakresie dokumentów, które każdego z nich dotyczą.</w:t>
      </w:r>
    </w:p>
    <w:p w:rsidR="000501EC" w:rsidRDefault="000501EC" w:rsidP="000501EC">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10.</w:t>
      </w:r>
      <w:r>
        <w:rPr>
          <w:rFonts w:ascii="Times New Roman" w:hAnsi="Times New Roman" w:cs="Times New Roman"/>
          <w:color w:val="000000"/>
        </w:rPr>
        <w:tab/>
      </w:r>
      <w:r>
        <w:rPr>
          <w:rFonts w:ascii="Times New Roman" w:hAnsi="Times New Roman" w:cs="Times New Roman"/>
          <w:color w:val="000000"/>
        </w:rPr>
        <w:tab/>
        <w:t>Zamawiający wymaga, aby dokumenty sporządzone w języku obcym były składane wraz              z tłumaczeniem na język polski. W przypadku, o którym mowa  w ust. 6, Zamawiający może żądać od Wykonawcy przedstawienia tłumaczenia na język polski wskazanych przez Wykonawcę i pobranych samodzielnie przez Zamawiającego dokumentów.</w:t>
      </w:r>
    </w:p>
    <w:p w:rsidR="000501EC" w:rsidRDefault="000501EC" w:rsidP="000501EC">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11.</w:t>
      </w:r>
      <w:r>
        <w:rPr>
          <w:rFonts w:ascii="Times New Roman" w:hAnsi="Times New Roman" w:cs="Times New Roman"/>
          <w:color w:val="000000"/>
        </w:rPr>
        <w:tab/>
      </w:r>
      <w:r>
        <w:rPr>
          <w:rFonts w:ascii="Times New Roman" w:hAnsi="Times New Roman" w:cs="Times New Roman"/>
          <w:color w:val="000000"/>
        </w:rPr>
        <w:tab/>
        <w:t xml:space="preserve">Jeżeli Wykonawca, nie złożył oświadczenia, o którym mowa </w:t>
      </w:r>
      <w:r>
        <w:rPr>
          <w:rFonts w:ascii="Times New Roman" w:hAnsi="Times New Roman" w:cs="Times New Roman"/>
        </w:rPr>
        <w:t>w rozdziale VIII</w:t>
      </w:r>
      <w:r>
        <w:rPr>
          <w:rFonts w:ascii="Times New Roman" w:hAnsi="Times New Roman" w:cs="Times New Roman"/>
          <w:color w:val="000000"/>
        </w:rPr>
        <w:t xml:space="preserve">, oświadczeń lub dokumentów potwierdzających okoliczności, o których mowa w art. 25 ust.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terminie przez siebie wskazanym, chyba, że mimo ich złożenia, uzupełnienia lub poprawienia lub udzielenia wyjaśnień oferta Wykonawcy podlega odrzuceniu albo konieczne byłoby unieważnienie postępowania. Powyższa procedura dotyczy również brakujących lub wadliwych pełnomocnictw. W zakresie formy uzupełnianych dokumentów, postanowienia ust. 7 stosuje się odpowiednio. </w:t>
      </w:r>
    </w:p>
    <w:p w:rsidR="000501EC" w:rsidRDefault="000501EC" w:rsidP="000501EC">
      <w:pPr>
        <w:pStyle w:val="Tekstpodstawowy"/>
        <w:widowControl/>
        <w:ind w:left="540" w:hanging="540"/>
        <w:jc w:val="both"/>
        <w:rPr>
          <w:rFonts w:ascii="Times New Roman" w:hAnsi="Times New Roman"/>
          <w:b w:val="0"/>
          <w:bCs w:val="0"/>
          <w:color w:val="auto"/>
          <w:sz w:val="22"/>
          <w:szCs w:val="22"/>
        </w:rPr>
      </w:pPr>
      <w:r>
        <w:rPr>
          <w:rFonts w:ascii="Times New Roman" w:hAnsi="Times New Roman"/>
        </w:rPr>
        <w:t>12.</w:t>
      </w:r>
      <w:r>
        <w:rPr>
          <w:rFonts w:ascii="Times New Roman" w:hAnsi="Times New Roman"/>
        </w:rPr>
        <w:tab/>
      </w:r>
      <w:r>
        <w:rPr>
          <w:rFonts w:ascii="Times New Roman" w:hAnsi="Times New Roman"/>
          <w:b w:val="0"/>
        </w:rPr>
        <w:t>W sprawach nieuregulowanych postanowieniami niniejszego rozdziału, zastosowanie znajdą przepisy Rozporządzenia Ministra Rozwoju z dnia 26 lipca 2016r. w sprawie rodzajów dokumentów, jakich może żądać Zamawiający od Wykonawcy                       w postępowaniu o udzielenie zamówienia.</w:t>
      </w:r>
    </w:p>
    <w:p w:rsidR="000501EC" w:rsidRDefault="000501EC" w:rsidP="000501EC">
      <w:pPr>
        <w:pStyle w:val="Tekstpodstawowy"/>
        <w:widowControl/>
        <w:jc w:val="both"/>
        <w:rPr>
          <w:rFonts w:ascii="Times New Roman" w:hAnsi="Times New Roman"/>
          <w:b w:val="0"/>
          <w:bCs w:val="0"/>
          <w:color w:val="auto"/>
          <w:sz w:val="22"/>
          <w:szCs w:val="22"/>
        </w:rPr>
      </w:pPr>
    </w:p>
    <w:p w:rsidR="000501EC" w:rsidRDefault="000501EC" w:rsidP="000501EC">
      <w:pPr>
        <w:pStyle w:val="Nagwek4"/>
        <w:ind w:left="540" w:hanging="540"/>
        <w:jc w:val="both"/>
        <w:rPr>
          <w:rFonts w:ascii="Times New Roman" w:hAnsi="Times New Roman"/>
          <w:bCs/>
          <w:color w:val="auto"/>
          <w:szCs w:val="22"/>
        </w:rPr>
      </w:pPr>
      <w:r>
        <w:rPr>
          <w:rFonts w:ascii="Times New Roman" w:hAnsi="Times New Roman"/>
          <w:bCs/>
          <w:iCs/>
          <w:color w:val="auto"/>
          <w:szCs w:val="22"/>
        </w:rPr>
        <w:t>IX.</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0501EC" w:rsidRDefault="000501EC" w:rsidP="000501EC">
      <w:pPr>
        <w:spacing w:after="0" w:line="240" w:lineRule="auto"/>
        <w:rPr>
          <w:rFonts w:ascii="Times New Roman" w:hAnsi="Times New Roman" w:cs="Times New Roman"/>
        </w:rPr>
      </w:pPr>
    </w:p>
    <w:p w:rsidR="000501EC" w:rsidRDefault="000501EC" w:rsidP="000501EC">
      <w:pPr>
        <w:pStyle w:val="Akapitzlist"/>
        <w:numPr>
          <w:ilvl w:val="3"/>
          <w:numId w:val="24"/>
        </w:numPr>
        <w:tabs>
          <w:tab w:val="clear" w:pos="785"/>
          <w:tab w:val="num" w:pos="2880"/>
        </w:tabs>
        <w:spacing w:before="0" w:beforeAutospacing="0" w:after="0" w:afterAutospacing="0"/>
        <w:ind w:left="567" w:hanging="567"/>
        <w:contextualSpacing/>
        <w:jc w:val="both"/>
        <w:rPr>
          <w:b/>
          <w:sz w:val="22"/>
          <w:szCs w:val="22"/>
        </w:rPr>
      </w:pPr>
      <w:r>
        <w:rPr>
          <w:sz w:val="22"/>
          <w:szCs w:val="22"/>
        </w:rPr>
        <w:t xml:space="preserve">Postępowanie o udzielenie zamówienia, z zastrzeżeniem wyjątków określonych w ustawie, prowadzi się z zachowaniem formy pisemnej, przy czym Zamawiający wymaga, aby wszelkie oświadczenia, wnioski, zawiadomienia oraz informacje przekazywane były przy użyciu środków komunikacji elektronicznej </w:t>
      </w:r>
      <w:r>
        <w:rPr>
          <w:b/>
          <w:sz w:val="22"/>
          <w:szCs w:val="22"/>
        </w:rPr>
        <w:t xml:space="preserve">e-mail </w:t>
      </w:r>
      <w:hyperlink r:id="rId8" w:history="1">
        <w:r>
          <w:rPr>
            <w:rStyle w:val="Hipercze"/>
            <w:b/>
            <w:sz w:val="22"/>
            <w:szCs w:val="22"/>
          </w:rPr>
          <w:t>mkc@mkc.mopr.kielce.pl</w:t>
        </w:r>
      </w:hyperlink>
      <w:r>
        <w:rPr>
          <w:sz w:val="22"/>
          <w:szCs w:val="22"/>
        </w:rPr>
        <w:t xml:space="preserve"> lub </w:t>
      </w:r>
      <w:r>
        <w:rPr>
          <w:b/>
          <w:sz w:val="22"/>
          <w:szCs w:val="22"/>
        </w:rPr>
        <w:t xml:space="preserve">faksem na nr </w:t>
      </w:r>
      <w:r>
        <w:rPr>
          <w:b/>
          <w:bCs/>
          <w:sz w:val="22"/>
          <w:szCs w:val="22"/>
        </w:rPr>
        <w:t>41 344-37-30.</w:t>
      </w:r>
    </w:p>
    <w:p w:rsidR="000501EC" w:rsidRDefault="000501EC" w:rsidP="000501EC">
      <w:pPr>
        <w:pStyle w:val="Akapitzlist"/>
        <w:numPr>
          <w:ilvl w:val="3"/>
          <w:numId w:val="24"/>
        </w:numPr>
        <w:tabs>
          <w:tab w:val="clear" w:pos="785"/>
          <w:tab w:val="num" w:pos="2880"/>
        </w:tabs>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e-mailem lub faksem, każda ze stron na żądanie drugiej niezwłocznie potwierdza fakt ich otrzymania.</w:t>
      </w:r>
    </w:p>
    <w:p w:rsidR="000501EC" w:rsidRDefault="000501EC" w:rsidP="000501EC">
      <w:pPr>
        <w:pStyle w:val="Akapitzlist"/>
        <w:numPr>
          <w:ilvl w:val="3"/>
          <w:numId w:val="24"/>
        </w:numPr>
        <w:tabs>
          <w:tab w:val="clear" w:pos="785"/>
          <w:tab w:val="num" w:pos="2880"/>
        </w:tabs>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0501EC" w:rsidRDefault="000501EC" w:rsidP="000501EC">
      <w:pPr>
        <w:pStyle w:val="Akapitzlist"/>
        <w:numPr>
          <w:ilvl w:val="3"/>
          <w:numId w:val="24"/>
        </w:numPr>
        <w:tabs>
          <w:tab w:val="clear" w:pos="785"/>
          <w:tab w:val="num" w:pos="2880"/>
        </w:tabs>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0501EC" w:rsidRDefault="000501EC" w:rsidP="000501EC">
      <w:pPr>
        <w:pStyle w:val="Akapitzlist"/>
        <w:numPr>
          <w:ilvl w:val="3"/>
          <w:numId w:val="24"/>
        </w:numPr>
        <w:tabs>
          <w:tab w:val="clear" w:pos="785"/>
          <w:tab w:val="num" w:pos="2880"/>
        </w:tabs>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0501EC" w:rsidRDefault="000501EC" w:rsidP="000501EC">
      <w:pPr>
        <w:pStyle w:val="Akapitzlist"/>
        <w:numPr>
          <w:ilvl w:val="3"/>
          <w:numId w:val="24"/>
        </w:numPr>
        <w:tabs>
          <w:tab w:val="clear" w:pos="785"/>
          <w:tab w:val="num" w:pos="2880"/>
        </w:tabs>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0501EC" w:rsidRDefault="000501EC" w:rsidP="000501EC">
      <w:pPr>
        <w:pStyle w:val="Akapitzlist"/>
        <w:numPr>
          <w:ilvl w:val="3"/>
          <w:numId w:val="24"/>
        </w:numPr>
        <w:tabs>
          <w:tab w:val="clear" w:pos="785"/>
          <w:tab w:val="num" w:pos="2880"/>
        </w:tabs>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0501EC" w:rsidRDefault="000501EC" w:rsidP="000501EC">
      <w:pPr>
        <w:pStyle w:val="Akapitzlist"/>
        <w:numPr>
          <w:ilvl w:val="3"/>
          <w:numId w:val="24"/>
        </w:numPr>
        <w:tabs>
          <w:tab w:val="clear" w:pos="785"/>
          <w:tab w:val="num" w:pos="2880"/>
        </w:tabs>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0501EC" w:rsidRDefault="000501EC" w:rsidP="000501EC">
      <w:pPr>
        <w:pStyle w:val="Akapitzlist"/>
        <w:numPr>
          <w:ilvl w:val="3"/>
          <w:numId w:val="24"/>
        </w:numPr>
        <w:tabs>
          <w:tab w:val="clear" w:pos="785"/>
          <w:tab w:val="num" w:pos="2880"/>
        </w:tabs>
        <w:spacing w:before="0" w:beforeAutospacing="0" w:after="0" w:afterAutospacing="0"/>
        <w:ind w:left="567" w:hanging="567"/>
        <w:contextualSpacing/>
        <w:jc w:val="both"/>
        <w:rPr>
          <w:sz w:val="22"/>
          <w:szCs w:val="22"/>
        </w:rPr>
      </w:pPr>
      <w:r>
        <w:rPr>
          <w:sz w:val="22"/>
          <w:szCs w:val="22"/>
        </w:rPr>
        <w:lastRenderedPageBreak/>
        <w:t xml:space="preserve">Zamawiający nie udziela żadnych ustnych i telefonicznych informacji, wyjaśnień czy odpowiedzi na kierowane do Zamawiającego zapytania w sprawach wymagających zachowania formy określonej rozdziale IX ust. 1. </w:t>
      </w:r>
    </w:p>
    <w:p w:rsidR="000501EC" w:rsidRDefault="000501EC" w:rsidP="000501EC">
      <w:pPr>
        <w:pStyle w:val="Akapitzlist"/>
        <w:numPr>
          <w:ilvl w:val="3"/>
          <w:numId w:val="24"/>
        </w:numPr>
        <w:tabs>
          <w:tab w:val="clear" w:pos="785"/>
          <w:tab w:val="num" w:pos="2880"/>
        </w:tabs>
        <w:spacing w:before="0" w:beforeAutospacing="0" w:after="0" w:afterAutospacing="0"/>
        <w:ind w:left="567" w:hanging="567"/>
        <w:contextualSpacing/>
        <w:jc w:val="both"/>
        <w:rPr>
          <w:sz w:val="22"/>
          <w:szCs w:val="22"/>
        </w:rPr>
      </w:pPr>
      <w:r>
        <w:rPr>
          <w:sz w:val="22"/>
          <w:szCs w:val="22"/>
        </w:rPr>
        <w:t>Osoby uprawnione do porozumiewania się z Wykonawcą:</w:t>
      </w:r>
    </w:p>
    <w:p w:rsidR="000501EC" w:rsidRDefault="000501EC" w:rsidP="000501EC">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0501EC" w:rsidRDefault="000501EC" w:rsidP="000501EC">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0501EC" w:rsidRDefault="000501EC" w:rsidP="000501EC">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 xml:space="preserve">41 344-37-30, </w:t>
      </w:r>
      <w:r>
        <w:rPr>
          <w:rFonts w:ascii="Times New Roman" w:hAnsi="Times New Roman" w:cs="Times New Roman"/>
          <w:b/>
        </w:rPr>
        <w:t xml:space="preserve">e-mail </w:t>
      </w:r>
      <w:hyperlink r:id="rId9" w:history="1">
        <w:r>
          <w:rPr>
            <w:rStyle w:val="Hipercze"/>
            <w:rFonts w:ascii="Times New Roman" w:hAnsi="Times New Roman" w:cs="Times New Roman"/>
            <w:b/>
          </w:rPr>
          <w:t>mkc@mkc.mopr.kielce.pl</w:t>
        </w:r>
      </w:hyperlink>
    </w:p>
    <w:p w:rsidR="000501EC" w:rsidRDefault="000501EC" w:rsidP="000501EC">
      <w:pPr>
        <w:spacing w:after="0" w:line="240" w:lineRule="auto"/>
        <w:ind w:left="540" w:right="22"/>
        <w:jc w:val="both"/>
        <w:rPr>
          <w:rFonts w:ascii="Times New Roman" w:hAnsi="Times New Roman" w:cs="Times New Roman"/>
          <w:b/>
          <w:bCs/>
        </w:rPr>
      </w:pPr>
    </w:p>
    <w:p w:rsidR="000501EC" w:rsidRDefault="000501EC" w:rsidP="000501EC">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X. </w:t>
      </w:r>
      <w:r>
        <w:rPr>
          <w:rFonts w:ascii="Times New Roman" w:hAnsi="Times New Roman" w:cs="Times New Roman"/>
          <w:b/>
          <w:bCs/>
          <w:sz w:val="22"/>
          <w:szCs w:val="22"/>
          <w:u w:val="single"/>
        </w:rPr>
        <w:tab/>
        <w:t>Wymagania dotyczące wadium</w:t>
      </w:r>
    </w:p>
    <w:p w:rsidR="000501EC" w:rsidRDefault="000501EC" w:rsidP="000501EC">
      <w:pPr>
        <w:pStyle w:val="ZnakZnak1"/>
        <w:ind w:left="540" w:hanging="540"/>
        <w:rPr>
          <w:rFonts w:ascii="Times New Roman" w:hAnsi="Times New Roman" w:cs="Times New Roman"/>
          <w:b/>
          <w:bCs/>
          <w:color w:val="FF0000"/>
          <w:sz w:val="22"/>
          <w:szCs w:val="22"/>
        </w:rPr>
      </w:pPr>
    </w:p>
    <w:p w:rsidR="000501EC" w:rsidRDefault="000501EC" w:rsidP="000501EC">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0501EC" w:rsidRDefault="000501EC" w:rsidP="000501EC">
      <w:pPr>
        <w:spacing w:after="0" w:line="240" w:lineRule="auto"/>
        <w:ind w:left="567"/>
        <w:jc w:val="both"/>
        <w:rPr>
          <w:rFonts w:ascii="Times New Roman" w:hAnsi="Times New Roman" w:cs="Times New Roman"/>
        </w:rPr>
      </w:pPr>
    </w:p>
    <w:p w:rsidR="000501EC" w:rsidRDefault="000501EC" w:rsidP="000501EC">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Termin związania ofertą </w:t>
      </w:r>
    </w:p>
    <w:p w:rsidR="000501EC" w:rsidRDefault="000501EC" w:rsidP="000501EC">
      <w:pPr>
        <w:rPr>
          <w:lang w:eastAsia="pl-PL"/>
        </w:rPr>
      </w:pPr>
    </w:p>
    <w:p w:rsidR="000501EC" w:rsidRDefault="000501EC" w:rsidP="000501EC">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0501EC" w:rsidRDefault="000501EC" w:rsidP="000501EC">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0501EC" w:rsidRDefault="000501EC" w:rsidP="000501EC">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0501EC" w:rsidRDefault="000501EC" w:rsidP="000501EC">
      <w:pPr>
        <w:pStyle w:val="Tekstpodstawowy"/>
        <w:ind w:left="540" w:hanging="540"/>
        <w:jc w:val="both"/>
        <w:rPr>
          <w:rFonts w:ascii="Times New Roman" w:hAnsi="Times New Roman"/>
          <w:b w:val="0"/>
          <w:bCs w:val="0"/>
          <w:color w:val="auto"/>
          <w:sz w:val="22"/>
          <w:szCs w:val="22"/>
        </w:rPr>
      </w:pPr>
    </w:p>
    <w:p w:rsidR="000501EC" w:rsidRDefault="000501EC" w:rsidP="000501EC">
      <w:pPr>
        <w:pStyle w:val="Nagwek3"/>
        <w:jc w:val="both"/>
        <w:rPr>
          <w:rFonts w:ascii="Times New Roman" w:hAnsi="Times New Roman"/>
          <w:color w:val="auto"/>
          <w:szCs w:val="22"/>
          <w:u w:val="single"/>
        </w:rPr>
      </w:pPr>
      <w:r>
        <w:rPr>
          <w:rFonts w:ascii="Times New Roman" w:hAnsi="Times New Roman"/>
          <w:color w:val="auto"/>
          <w:szCs w:val="22"/>
          <w:u w:val="single"/>
        </w:rPr>
        <w:t xml:space="preserve">XII. </w:t>
      </w:r>
      <w:r>
        <w:rPr>
          <w:rFonts w:ascii="Times New Roman" w:hAnsi="Times New Roman"/>
          <w:color w:val="auto"/>
          <w:szCs w:val="22"/>
          <w:u w:val="single"/>
        </w:rPr>
        <w:tab/>
        <w:t xml:space="preserve">Opis sposobu przygotowania ofert </w:t>
      </w:r>
    </w:p>
    <w:p w:rsidR="000501EC" w:rsidRDefault="000501EC" w:rsidP="000501EC">
      <w:pPr>
        <w:rPr>
          <w:lang w:eastAsia="pl-PL"/>
        </w:rPr>
      </w:pPr>
    </w:p>
    <w:p w:rsidR="000501EC" w:rsidRDefault="000501EC" w:rsidP="000501EC">
      <w:pPr>
        <w:pStyle w:val="Tekstpodstawowy"/>
        <w:widowControl/>
        <w:numPr>
          <w:ilvl w:val="1"/>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0501EC" w:rsidRDefault="000501EC" w:rsidP="000501EC">
      <w:pPr>
        <w:pStyle w:val="Akapitzlist"/>
        <w:numPr>
          <w:ilvl w:val="0"/>
          <w:numId w:val="26"/>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0501EC" w:rsidRDefault="000501EC" w:rsidP="000501EC">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VIII SIWZ,</w:t>
      </w:r>
    </w:p>
    <w:p w:rsidR="000501EC" w:rsidRDefault="000501EC" w:rsidP="000501EC">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załącznika nr 1</w:t>
      </w:r>
      <w:r>
        <w:rPr>
          <w:rFonts w:eastAsiaTheme="minorHAnsi"/>
          <w:sz w:val="22"/>
          <w:szCs w:val="22"/>
        </w:rPr>
        <w:t xml:space="preserve">, </w:t>
      </w:r>
      <w:r>
        <w:rPr>
          <w:rFonts w:eastAsiaTheme="minorHAnsi"/>
          <w:b/>
          <w:sz w:val="22"/>
          <w:szCs w:val="22"/>
        </w:rPr>
        <w:t xml:space="preserve">odrębnie na każdą część przedmiotu zamówienia. </w:t>
      </w:r>
      <w:r>
        <w:rPr>
          <w:rFonts w:eastAsiaTheme="minorHAnsi"/>
          <w:sz w:val="22"/>
          <w:szCs w:val="22"/>
        </w:rPr>
        <w:t>Załącznikiem do formularza oferty są załączniki nr 1A oraz 1B określające szczegółowy opis przedmiotu zamówienia z formularzami cenowymi.</w:t>
      </w:r>
    </w:p>
    <w:p w:rsidR="000501EC" w:rsidRDefault="000501EC" w:rsidP="000501EC">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0501EC" w:rsidRDefault="000501EC" w:rsidP="000501EC">
      <w:pPr>
        <w:pStyle w:val="Tekstpodstawowy2"/>
        <w:widowControl/>
        <w:numPr>
          <w:ilvl w:val="0"/>
          <w:numId w:val="26"/>
        </w:numPr>
        <w:jc w:val="both"/>
        <w:rPr>
          <w:rFonts w:ascii="Times New Roman" w:hAnsi="Times New Roman"/>
          <w:b/>
          <w:color w:val="auto"/>
          <w:szCs w:val="22"/>
        </w:rPr>
      </w:pPr>
      <w:r>
        <w:rPr>
          <w:rFonts w:ascii="Times New Roman" w:hAnsi="Times New Roman"/>
          <w:color w:val="auto"/>
          <w:szCs w:val="22"/>
        </w:rPr>
        <w:t xml:space="preserve">Ofertę składa się pod rygorem nieważności w formie pisemnej. </w:t>
      </w:r>
      <w:r>
        <w:rPr>
          <w:rFonts w:ascii="Times New Roman" w:hAnsi="Times New Roman"/>
          <w:b/>
          <w:color w:val="auto"/>
          <w:szCs w:val="22"/>
          <w:u w:val="single"/>
        </w:rPr>
        <w:t>Zamawiający dopuszcza składanie ofert częściowych. Oferty należy składać odrębnie na każdą część.</w:t>
      </w:r>
    </w:p>
    <w:p w:rsidR="000501EC" w:rsidRDefault="000501EC" w:rsidP="000501EC">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0501EC" w:rsidRDefault="000501EC" w:rsidP="000501EC">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0501EC" w:rsidRDefault="000501EC" w:rsidP="000501EC">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0501EC" w:rsidRDefault="000501EC" w:rsidP="000501EC">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0501EC" w:rsidRDefault="000501EC" w:rsidP="000501EC">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0501EC" w:rsidRDefault="000501EC" w:rsidP="000501EC">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lastRenderedPageBreak/>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0501EC" w:rsidRDefault="000501EC" w:rsidP="000501EC">
      <w:pPr>
        <w:pStyle w:val="Akapitzlist"/>
        <w:numPr>
          <w:ilvl w:val="0"/>
          <w:numId w:val="26"/>
        </w:numPr>
        <w:tabs>
          <w:tab w:val="left" w:pos="567"/>
        </w:tabs>
        <w:contextualSpacing/>
        <w:jc w:val="both"/>
        <w:rPr>
          <w:sz w:val="22"/>
          <w:szCs w:val="22"/>
        </w:rPr>
      </w:pPr>
      <w:r>
        <w:rPr>
          <w:sz w:val="22"/>
          <w:szCs w:val="22"/>
        </w:rPr>
        <w:t xml:space="preserve">Zamawiający informuje, iż zgodnie z art. 96 ust. 3 </w:t>
      </w:r>
      <w:proofErr w:type="spellStart"/>
      <w:r>
        <w:rPr>
          <w:sz w:val="22"/>
          <w:szCs w:val="22"/>
        </w:rPr>
        <w:t>Pzp</w:t>
      </w:r>
      <w:proofErr w:type="spellEnd"/>
      <w:r>
        <w:rPr>
          <w:sz w:val="22"/>
          <w:szCs w:val="22"/>
        </w:rPr>
        <w:t xml:space="preserve"> oferty składane w postępowaniu </w:t>
      </w:r>
      <w:r>
        <w:rPr>
          <w:sz w:val="22"/>
          <w:szCs w:val="22"/>
        </w:rPr>
        <w:br/>
        <w:t xml:space="preserve">o zamówienie publiczne są jawne i podlegają udostępnieniu od chwili ich otwarcia,                    z wyjątkiem informacji stanowiących tajemnicę przedsiębiorstwa w rozumieniu przepisów        o zwalczaniu nieuczciwej konkurencji. Zgodnie z art. 8 ust. 3 </w:t>
      </w:r>
      <w:proofErr w:type="spellStart"/>
      <w:r>
        <w:rPr>
          <w:sz w:val="22"/>
          <w:szCs w:val="22"/>
        </w:rPr>
        <w:t>Pzp</w:t>
      </w:r>
      <w:proofErr w:type="spellEnd"/>
      <w:r>
        <w:rPr>
          <w:sz w:val="22"/>
          <w:szCs w:val="22"/>
        </w:rPr>
        <w:t xml:space="preserve"> Wykonawca nie może zastrzec informacji, o których mowa w art. 86 ust. 4 </w:t>
      </w:r>
      <w:proofErr w:type="spellStart"/>
      <w:r>
        <w:rPr>
          <w:sz w:val="22"/>
          <w:szCs w:val="22"/>
        </w:rPr>
        <w:t>Pzp</w:t>
      </w:r>
      <w:proofErr w:type="spellEnd"/>
      <w:r>
        <w:rPr>
          <w:sz w:val="22"/>
          <w:szCs w:val="22"/>
        </w:rPr>
        <w:t>.</w:t>
      </w:r>
    </w:p>
    <w:p w:rsidR="000501EC" w:rsidRDefault="000501EC" w:rsidP="000501EC">
      <w:pPr>
        <w:pStyle w:val="Akapitzlist"/>
        <w:numPr>
          <w:ilvl w:val="0"/>
          <w:numId w:val="28"/>
        </w:numPr>
        <w:spacing w:before="0" w:beforeAutospacing="0" w:after="0" w:afterAutospacing="0"/>
        <w:contextualSpacing/>
        <w:jc w:val="both"/>
        <w:rPr>
          <w:sz w:val="22"/>
          <w:szCs w:val="22"/>
        </w:rPr>
      </w:pPr>
      <w:r>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0501EC" w:rsidRDefault="000501EC" w:rsidP="000501EC">
      <w:pPr>
        <w:pStyle w:val="Akapitzlist"/>
        <w:numPr>
          <w:ilvl w:val="0"/>
          <w:numId w:val="28"/>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0501EC" w:rsidRDefault="000501EC" w:rsidP="000501EC">
      <w:pPr>
        <w:pStyle w:val="Akapitzlist"/>
        <w:numPr>
          <w:ilvl w:val="0"/>
          <w:numId w:val="28"/>
        </w:numPr>
        <w:tabs>
          <w:tab w:val="left" w:pos="567"/>
        </w:tabs>
        <w:spacing w:before="0" w:beforeAutospacing="0" w:after="0" w:afterAutospacing="0"/>
        <w:contextualSpacing/>
        <w:jc w:val="both"/>
        <w:rPr>
          <w:sz w:val="22"/>
          <w:szCs w:val="22"/>
          <w:u w:val="single"/>
        </w:rPr>
      </w:pPr>
      <w:r>
        <w:rPr>
          <w:sz w:val="22"/>
          <w:szCs w:val="22"/>
          <w:u w:val="single"/>
        </w:rPr>
        <w:t xml:space="preserve">Dokumenty załączone do oferty zawierające tajemnicę przedsiębiorstwa </w:t>
      </w:r>
      <w:r>
        <w:rPr>
          <w:sz w:val="22"/>
          <w:szCs w:val="22"/>
        </w:rPr>
        <w:t>muszą być oznaczone klauzulą: „</w:t>
      </w:r>
      <w:r>
        <w:rPr>
          <w:b/>
          <w:sz w:val="22"/>
          <w:szCs w:val="22"/>
        </w:rPr>
        <w:t xml:space="preserve">NIE UDOSTĘPNIAĆ – INFORMACJE STANOWIĄ TAJEMNICĘ PRZEDSIĘBIORSTWA W ROZUMIENIU ART. 11 </w:t>
      </w:r>
      <w:r>
        <w:rPr>
          <w:sz w:val="22"/>
          <w:szCs w:val="22"/>
        </w:rPr>
        <w:t xml:space="preserve">UST. 4 USTAWY O ZWALCZANIU NIEUCZCIWEJ KONKURENCJI” i powinny być </w:t>
      </w:r>
      <w:r>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0501EC" w:rsidRDefault="000501EC" w:rsidP="000501EC">
      <w:pPr>
        <w:pStyle w:val="Akapitzlist"/>
        <w:numPr>
          <w:ilvl w:val="0"/>
          <w:numId w:val="28"/>
        </w:numPr>
        <w:spacing w:before="0" w:beforeAutospacing="0" w:after="0" w:afterAutospacing="0"/>
        <w:contextualSpacing/>
        <w:jc w:val="both"/>
        <w:rPr>
          <w:sz w:val="22"/>
          <w:szCs w:val="22"/>
        </w:rPr>
      </w:pPr>
      <w:r>
        <w:rPr>
          <w:sz w:val="22"/>
          <w:szCs w:val="22"/>
        </w:rPr>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0501EC" w:rsidRDefault="000501EC" w:rsidP="000501EC">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0501EC" w:rsidRDefault="000501EC" w:rsidP="000501EC">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0501EC" w:rsidRDefault="000501EC" w:rsidP="000501EC">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0501EC" w:rsidRDefault="000501EC" w:rsidP="000501EC">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0501EC" w:rsidRDefault="000501EC" w:rsidP="000501EC">
      <w:pPr>
        <w:spacing w:after="0" w:line="240" w:lineRule="auto"/>
        <w:rPr>
          <w:rFonts w:ascii="Times New Roman" w:hAnsi="Times New Roman" w:cs="Times New Roman"/>
          <w:b/>
          <w:bCs/>
          <w:sz w:val="24"/>
          <w:szCs w:val="24"/>
        </w:rPr>
      </w:pPr>
    </w:p>
    <w:p w:rsidR="000501EC" w:rsidRDefault="000501EC" w:rsidP="000501EC">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0501EC" w:rsidRDefault="000501EC" w:rsidP="000501EC">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0501EC" w:rsidRDefault="000501EC" w:rsidP="000501EC">
      <w:pPr>
        <w:widowControl w:val="0"/>
        <w:spacing w:after="0" w:line="240" w:lineRule="auto"/>
        <w:jc w:val="center"/>
        <w:rPr>
          <w:rFonts w:ascii="Times New Roman" w:hAnsi="Times New Roman" w:cs="Times New Roman"/>
          <w:b/>
          <w:i/>
          <w:iCs/>
          <w:snapToGrid w:val="0"/>
        </w:rPr>
      </w:pPr>
    </w:p>
    <w:p w:rsidR="000501EC" w:rsidRDefault="000501EC" w:rsidP="000501EC">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NA CZĘŚĆ ……… </w:t>
      </w:r>
      <w:r>
        <w:rPr>
          <w:rFonts w:ascii="Times New Roman" w:hAnsi="Times New Roman" w:cs="Times New Roman"/>
          <w:b/>
        </w:rPr>
        <w:t>:</w:t>
      </w:r>
    </w:p>
    <w:p w:rsidR="000501EC" w:rsidRDefault="000501EC" w:rsidP="000501EC">
      <w:pPr>
        <w:widowControl w:val="0"/>
        <w:spacing w:after="0" w:line="240" w:lineRule="auto"/>
        <w:ind w:left="540"/>
        <w:jc w:val="both"/>
        <w:rPr>
          <w:rFonts w:ascii="Times New Roman" w:hAnsi="Times New Roman" w:cs="Times New Roman"/>
          <w:b/>
        </w:rPr>
      </w:pPr>
      <w:r>
        <w:rPr>
          <w:rFonts w:ascii="Times New Roman" w:hAnsi="Times New Roman" w:cs="Times New Roman"/>
          <w:b/>
        </w:rPr>
        <w:t>Dostawa …………………………………………………………………………………………………………………………………………………………………………………………………………………………………………………………………………………………………………………………………………………………………………………………………………</w:t>
      </w:r>
    </w:p>
    <w:p w:rsidR="000501EC" w:rsidRDefault="000501EC" w:rsidP="000501EC">
      <w:pPr>
        <w:pStyle w:val="Tytu"/>
        <w:rPr>
          <w:iCs/>
          <w:sz w:val="28"/>
          <w:szCs w:val="28"/>
        </w:rPr>
      </w:pPr>
      <w:r>
        <w:rPr>
          <w:snapToGrid w:val="0"/>
        </w:rPr>
        <w:t xml:space="preserve">Postępowanie nr </w:t>
      </w:r>
      <w:r>
        <w:rPr>
          <w:iCs/>
          <w:szCs w:val="22"/>
        </w:rPr>
        <w:t>Adm.26.9.2016</w:t>
      </w:r>
    </w:p>
    <w:p w:rsidR="000501EC" w:rsidRDefault="000501EC" w:rsidP="000501EC">
      <w:pPr>
        <w:widowControl w:val="0"/>
        <w:spacing w:after="0" w:line="240" w:lineRule="auto"/>
        <w:jc w:val="center"/>
        <w:rPr>
          <w:rFonts w:ascii="Times New Roman" w:hAnsi="Times New Roman" w:cs="Times New Roman"/>
          <w:b/>
          <w:snapToGrid w:val="0"/>
        </w:rPr>
      </w:pPr>
    </w:p>
    <w:p w:rsidR="000501EC" w:rsidRDefault="000501EC" w:rsidP="000501EC">
      <w:pPr>
        <w:pStyle w:val="Nagwek7"/>
        <w:rPr>
          <w:i w:val="0"/>
          <w:iCs w:val="0"/>
          <w:color w:val="auto"/>
          <w:sz w:val="24"/>
          <w:szCs w:val="24"/>
        </w:rPr>
      </w:pPr>
      <w:r>
        <w:rPr>
          <w:i w:val="0"/>
          <w:iCs w:val="0"/>
          <w:color w:val="auto"/>
          <w:sz w:val="24"/>
          <w:szCs w:val="24"/>
        </w:rPr>
        <w:t xml:space="preserve">NIE OTWIERAĆ PRZED </w:t>
      </w:r>
      <w:r>
        <w:rPr>
          <w:i w:val="0"/>
          <w:iCs w:val="0"/>
          <w:color w:val="000000" w:themeColor="text1"/>
          <w:sz w:val="24"/>
          <w:szCs w:val="24"/>
        </w:rPr>
        <w:t>DNIEM 14</w:t>
      </w:r>
      <w:r>
        <w:rPr>
          <w:i w:val="0"/>
          <w:iCs w:val="0"/>
          <w:color w:val="auto"/>
          <w:sz w:val="24"/>
          <w:szCs w:val="24"/>
        </w:rPr>
        <w:t>.12.2016r. godz. 10.00</w:t>
      </w:r>
    </w:p>
    <w:p w:rsidR="000501EC" w:rsidRDefault="000501EC" w:rsidP="000501EC">
      <w:pPr>
        <w:spacing w:after="0" w:line="240" w:lineRule="auto"/>
        <w:rPr>
          <w:rFonts w:ascii="Times New Roman" w:hAnsi="Times New Roman" w:cs="Times New Roman"/>
          <w:sz w:val="24"/>
          <w:szCs w:val="24"/>
        </w:rPr>
      </w:pPr>
    </w:p>
    <w:p w:rsidR="000501EC" w:rsidRDefault="000501EC" w:rsidP="000501EC">
      <w:pPr>
        <w:spacing w:after="0" w:line="240" w:lineRule="auto"/>
        <w:ind w:left="-540" w:right="-648"/>
        <w:rPr>
          <w:rFonts w:ascii="Times New Roman" w:hAnsi="Times New Roman" w:cs="Times New Roman"/>
          <w:iCs/>
        </w:rPr>
      </w:pPr>
    </w:p>
    <w:p w:rsidR="000501EC" w:rsidRDefault="000501EC" w:rsidP="000501EC">
      <w:pPr>
        <w:pStyle w:val="Tekstpodstawowy"/>
        <w:widowControl/>
        <w:numPr>
          <w:ilvl w:val="0"/>
          <w:numId w:val="26"/>
        </w:numPr>
        <w:jc w:val="both"/>
        <w:rPr>
          <w:rFonts w:ascii="Times New Roman" w:hAnsi="Times New Roman"/>
          <w:color w:val="auto"/>
          <w:sz w:val="22"/>
          <w:szCs w:val="22"/>
        </w:rPr>
      </w:pPr>
      <w:r>
        <w:rPr>
          <w:rFonts w:ascii="Times New Roman" w:hAnsi="Times New Roman"/>
          <w:color w:val="auto"/>
          <w:sz w:val="22"/>
          <w:szCs w:val="22"/>
          <w:u w:val="single"/>
        </w:rPr>
        <w:lastRenderedPageBreak/>
        <w:t>Poza oznaczeniami wymienionym w pkt. 15, na kopercie wewnętrznej powinny być umieszczone nazwa i adres Wykonawcy.</w:t>
      </w:r>
    </w:p>
    <w:p w:rsidR="000501EC" w:rsidRDefault="000501EC" w:rsidP="000501EC">
      <w:pPr>
        <w:pStyle w:val="Tekstpodstawowy"/>
        <w:widowControl/>
        <w:numPr>
          <w:ilvl w:val="0"/>
          <w:numId w:val="26"/>
        </w:numPr>
        <w:jc w:val="both"/>
        <w:rPr>
          <w:rFonts w:ascii="Times New Roman" w:hAnsi="Times New Roman"/>
          <w:color w:val="auto"/>
          <w:sz w:val="22"/>
          <w:szCs w:val="22"/>
        </w:rPr>
      </w:pP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0501EC" w:rsidRDefault="000501EC" w:rsidP="000501EC">
      <w:pPr>
        <w:pStyle w:val="Tekstpodstawowy"/>
        <w:widowControl/>
        <w:numPr>
          <w:ilvl w:val="0"/>
          <w:numId w:val="26"/>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w:t>
      </w:r>
    </w:p>
    <w:p w:rsidR="000501EC" w:rsidRDefault="000501EC" w:rsidP="000501EC">
      <w:pPr>
        <w:pStyle w:val="Tekstpodstawowy2"/>
        <w:rPr>
          <w:rFonts w:ascii="Times New Roman" w:hAnsi="Times New Roman"/>
          <w:b/>
          <w:bCs/>
          <w:color w:val="auto"/>
          <w:szCs w:val="22"/>
          <w:u w:val="single"/>
        </w:rPr>
      </w:pPr>
    </w:p>
    <w:p w:rsidR="000501EC" w:rsidRDefault="000501EC" w:rsidP="000501EC">
      <w:pPr>
        <w:pStyle w:val="Tekstpodstawowy2"/>
        <w:ind w:left="720" w:hanging="720"/>
        <w:rPr>
          <w:rFonts w:ascii="Times New Roman" w:hAnsi="Times New Roman"/>
          <w:b/>
          <w:bCs/>
          <w:color w:val="auto"/>
          <w:szCs w:val="22"/>
          <w:u w:val="single"/>
        </w:rPr>
      </w:pPr>
    </w:p>
    <w:p w:rsidR="000501EC" w:rsidRDefault="000501EC" w:rsidP="000501EC">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XIII.</w:t>
      </w:r>
      <w:r>
        <w:rPr>
          <w:rFonts w:ascii="Times New Roman" w:hAnsi="Times New Roman"/>
          <w:b/>
          <w:bCs/>
          <w:color w:val="auto"/>
          <w:szCs w:val="22"/>
          <w:u w:val="single"/>
        </w:rPr>
        <w:tab/>
        <w:t>Miejsce oraz termin składania i otwarcia ofert</w:t>
      </w:r>
    </w:p>
    <w:p w:rsidR="000501EC" w:rsidRDefault="000501EC" w:rsidP="000501EC">
      <w:pPr>
        <w:pStyle w:val="Tekstpodstawowy2"/>
        <w:ind w:left="720" w:hanging="720"/>
        <w:rPr>
          <w:rFonts w:ascii="Times New Roman" w:hAnsi="Times New Roman"/>
          <w:b/>
          <w:bCs/>
          <w:color w:val="auto"/>
          <w:szCs w:val="22"/>
          <w:u w:val="single"/>
        </w:rPr>
      </w:pPr>
    </w:p>
    <w:p w:rsidR="000501EC" w:rsidRDefault="000501EC" w:rsidP="000501EC">
      <w:pPr>
        <w:pStyle w:val="Tekstpodstawowy2"/>
        <w:widowControl/>
        <w:jc w:val="both"/>
        <w:rPr>
          <w:rFonts w:ascii="Times New Roman" w:hAnsi="Times New Roman"/>
        </w:rPr>
      </w:pPr>
    </w:p>
    <w:p w:rsidR="000501EC" w:rsidRDefault="000501EC" w:rsidP="000501EC">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0501EC" w:rsidRDefault="000501EC" w:rsidP="000501EC">
      <w:pPr>
        <w:spacing w:after="0" w:line="240" w:lineRule="auto"/>
        <w:ind w:left="705"/>
        <w:rPr>
          <w:rFonts w:ascii="Times New Roman" w:hAnsi="Times New Roman" w:cs="Times New Roman"/>
          <w:bCs/>
        </w:rPr>
      </w:pPr>
      <w:r>
        <w:rPr>
          <w:rFonts w:ascii="Times New Roman" w:hAnsi="Times New Roman" w:cs="Times New Roman"/>
          <w:bCs/>
        </w:rPr>
        <w:t>Miejska Kuchnia Cateringowa w Kielcach, 25-723 Kielce, ul. Piekoszowska 36a, (domofon -lokal nr 1).</w:t>
      </w:r>
    </w:p>
    <w:p w:rsidR="000501EC" w:rsidRDefault="000501EC" w:rsidP="000501EC">
      <w:pPr>
        <w:spacing w:after="0" w:line="240" w:lineRule="auto"/>
        <w:ind w:right="-648"/>
        <w:rPr>
          <w:rFonts w:ascii="Times New Roman" w:hAnsi="Times New Roman" w:cs="Times New Roman"/>
          <w:b/>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składania ofert upływa dnia 14</w:t>
      </w:r>
      <w:r>
        <w:rPr>
          <w:rFonts w:ascii="Times New Roman" w:hAnsi="Times New Roman" w:cs="Times New Roman"/>
          <w:b/>
        </w:rPr>
        <w:t>.12.2016r. o godz. 9.00</w:t>
      </w:r>
    </w:p>
    <w:p w:rsidR="000501EC" w:rsidRDefault="000501EC" w:rsidP="000501EC">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niezwłocznie zwrócona bez otwierania.</w:t>
      </w:r>
    </w:p>
    <w:p w:rsidR="000501EC" w:rsidRDefault="000501EC" w:rsidP="000501EC">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0501EC" w:rsidRDefault="000501EC" w:rsidP="000501EC">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0501EC" w:rsidRDefault="000501EC" w:rsidP="000501EC">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0501EC" w:rsidRDefault="000501EC" w:rsidP="000501EC">
      <w:pPr>
        <w:spacing w:after="0" w:line="240" w:lineRule="auto"/>
        <w:ind w:left="705"/>
        <w:rPr>
          <w:rFonts w:ascii="Times New Roman" w:hAnsi="Times New Roman" w:cs="Times New Roman"/>
          <w:b/>
          <w:bCs/>
        </w:rPr>
      </w:pPr>
      <w:r>
        <w:rPr>
          <w:rFonts w:ascii="Times New Roman" w:hAnsi="Times New Roman" w:cs="Times New Roman"/>
          <w:bCs/>
        </w:rPr>
        <w:t xml:space="preserve">Miejska Kuchnia Cateringowa w Kielcach, 25-723 Kielce, ul. Piekoszowska 36a (domofon -lokal nr 1) </w:t>
      </w:r>
      <w:r>
        <w:rPr>
          <w:rFonts w:ascii="Times New Roman" w:hAnsi="Times New Roman" w:cs="Times New Roman"/>
        </w:rPr>
        <w:t>– w dniu</w:t>
      </w:r>
      <w:r>
        <w:rPr>
          <w:rFonts w:ascii="Times New Roman" w:hAnsi="Times New Roman" w:cs="Times New Roman"/>
          <w:b/>
          <w:bCs/>
        </w:rPr>
        <w:t xml:space="preserve"> 14.12.2016 r. o godz. 10.00.</w:t>
      </w:r>
    </w:p>
    <w:p w:rsidR="000501EC" w:rsidRDefault="000501EC" w:rsidP="000501EC">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0501EC" w:rsidRDefault="000501EC" w:rsidP="000501EC">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0501EC" w:rsidRDefault="000501EC" w:rsidP="000501EC">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 xml:space="preserve">Dokonując otwarcia ofert Zamawiający poda nazwy (firmy) oraz adresy Wykonawców, a także informacje dotyczące cen, terminu wykonania zamówienia, okresu gwarancji                i warunków płatności zawartych w ofertach. </w:t>
      </w:r>
    </w:p>
    <w:p w:rsidR="000501EC" w:rsidRDefault="000501EC" w:rsidP="000501EC">
      <w:pPr>
        <w:spacing w:after="0" w:line="240" w:lineRule="auto"/>
        <w:ind w:left="709" w:hanging="709"/>
        <w:jc w:val="both"/>
        <w:rPr>
          <w:rFonts w:ascii="Times New Roman" w:hAnsi="Times New Roman" w:cs="Times New Roman"/>
          <w:color w:val="000000"/>
        </w:rPr>
      </w:pPr>
      <w:r>
        <w:rPr>
          <w:rFonts w:ascii="Times New Roman" w:hAnsi="Times New Roman" w:cs="Times New Roman"/>
        </w:rPr>
        <w:t xml:space="preserve">10. </w:t>
      </w:r>
      <w:r>
        <w:rPr>
          <w:rFonts w:ascii="Times New Roman" w:hAnsi="Times New Roman" w:cs="Times New Roman"/>
        </w:rPr>
        <w:tab/>
        <w:t>N</w:t>
      </w:r>
      <w:r>
        <w:rPr>
          <w:rFonts w:ascii="Times New Roman" w:hAnsi="Times New Roman" w:cs="Times New Roman"/>
          <w:color w:val="000000"/>
        </w:rPr>
        <w:t>iezwłocznie po otwarciu ofert Zamawiający zamieszcza na stronie internetowej informacje dotyczące:</w:t>
      </w:r>
    </w:p>
    <w:p w:rsidR="000501EC" w:rsidRDefault="000501EC" w:rsidP="000501EC">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kwoty, jaką zamierza przeznaczyć na sfinansowanie zamówienia,</w:t>
      </w:r>
    </w:p>
    <w:p w:rsidR="000501EC" w:rsidRDefault="000501EC" w:rsidP="000501EC">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firm oraz adresów Wykonawców, którzy złożyli oferty w terminie,</w:t>
      </w:r>
    </w:p>
    <w:p w:rsidR="000501EC" w:rsidRDefault="000501EC" w:rsidP="000501EC">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ceny, terminu wykonania zamówienia, okresu gwarancji i warunków płatności zawartych</w:t>
      </w:r>
    </w:p>
    <w:p w:rsidR="000501EC" w:rsidRDefault="000501EC" w:rsidP="000501EC">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xml:space="preserve">  w ofertach.</w:t>
      </w:r>
    </w:p>
    <w:p w:rsidR="000501EC" w:rsidRDefault="000501EC" w:rsidP="000501EC">
      <w:pPr>
        <w:spacing w:after="0" w:line="240" w:lineRule="auto"/>
        <w:jc w:val="both"/>
        <w:rPr>
          <w:rFonts w:ascii="Times New Roman" w:hAnsi="Times New Roman" w:cs="Times New Roman"/>
          <w:b/>
          <w:color w:val="000000"/>
        </w:rPr>
      </w:pPr>
      <w:r>
        <w:rPr>
          <w:rFonts w:ascii="Times New Roman" w:hAnsi="Times New Roman" w:cs="Times New Roman"/>
          <w:color w:val="000000"/>
        </w:rPr>
        <w:t>11.</w:t>
      </w:r>
      <w:r>
        <w:rPr>
          <w:rFonts w:ascii="Times New Roman" w:hAnsi="Times New Roman" w:cs="Times New Roman"/>
          <w:color w:val="000000"/>
        </w:rPr>
        <w:tab/>
      </w:r>
      <w:r>
        <w:rPr>
          <w:rFonts w:ascii="Times New Roman" w:hAnsi="Times New Roman" w:cs="Times New Roman"/>
          <w:b/>
          <w:color w:val="000000"/>
        </w:rPr>
        <w:t>Wykonawcy w terminie 3 dni od zamieszczenia informacji, o której mowa w pkt. 10</w:t>
      </w:r>
    </w:p>
    <w:p w:rsidR="000501EC" w:rsidRDefault="000501EC" w:rsidP="000501EC">
      <w:pPr>
        <w:spacing w:after="0" w:line="240" w:lineRule="auto"/>
        <w:ind w:left="709"/>
        <w:jc w:val="both"/>
        <w:rPr>
          <w:rFonts w:ascii="Times New Roman" w:hAnsi="Times New Roman" w:cs="Times New Roman"/>
          <w:b/>
          <w:color w:val="000000"/>
        </w:rPr>
      </w:pPr>
      <w:r>
        <w:rPr>
          <w:rFonts w:ascii="Times New Roman" w:hAnsi="Times New Roman" w:cs="Times New Roman"/>
          <w:b/>
          <w:color w:val="000000"/>
        </w:rPr>
        <w:t xml:space="preserve"> przekazują Zamawiającemu oświadczenie, o którym mowa w Rozdziale VIII ust. 3 pkt. 2  SIWZ. </w:t>
      </w:r>
    </w:p>
    <w:p w:rsidR="000501EC" w:rsidRDefault="000501EC" w:rsidP="000501EC">
      <w:pPr>
        <w:tabs>
          <w:tab w:val="num" w:pos="567"/>
        </w:tabs>
        <w:autoSpaceDE w:val="0"/>
        <w:autoSpaceDN w:val="0"/>
        <w:adjustRightInd w:val="0"/>
        <w:spacing w:after="0" w:line="240" w:lineRule="auto"/>
        <w:ind w:left="705" w:hanging="705"/>
        <w:jc w:val="both"/>
        <w:rPr>
          <w:rFonts w:ascii="Times New Roman" w:eastAsia="Calibri" w:hAnsi="Times New Roman" w:cs="Times New Roman"/>
        </w:rPr>
      </w:pPr>
      <w:r>
        <w:rPr>
          <w:rFonts w:ascii="Times New Roman" w:eastAsia="Calibri" w:hAnsi="Times New Roman" w:cs="Times New Roman"/>
        </w:rPr>
        <w:t>12.</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0501EC" w:rsidRDefault="000501EC" w:rsidP="000501EC">
      <w:pPr>
        <w:spacing w:after="0" w:line="240" w:lineRule="auto"/>
        <w:ind w:left="705" w:hanging="705"/>
        <w:jc w:val="both"/>
        <w:rPr>
          <w:rFonts w:ascii="Times New Roman" w:hAnsi="Times New Roman" w:cs="Times New Roman"/>
        </w:rPr>
      </w:pPr>
    </w:p>
    <w:p w:rsidR="000501EC" w:rsidRDefault="000501EC" w:rsidP="000501EC">
      <w:pPr>
        <w:pStyle w:val="Nagwek4"/>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t>Opis sposobu obliczenia ceny oferty</w:t>
      </w:r>
    </w:p>
    <w:p w:rsidR="000501EC" w:rsidRDefault="000501EC" w:rsidP="000501EC">
      <w:pPr>
        <w:spacing w:after="0" w:line="240" w:lineRule="auto"/>
        <w:rPr>
          <w:rFonts w:ascii="Times New Roman" w:hAnsi="Times New Roman" w:cs="Times New Roman"/>
        </w:rPr>
      </w:pPr>
    </w:p>
    <w:p w:rsidR="000501EC" w:rsidRDefault="000501EC" w:rsidP="000501EC">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w:t>
      </w:r>
      <w:r>
        <w:rPr>
          <w:rFonts w:ascii="Times New Roman" w:hAnsi="Times New Roman" w:cs="Times New Roman"/>
          <w:b/>
          <w:snapToGrid w:val="0"/>
        </w:rPr>
        <w:t>odrębnie za każdą część przedmiotu</w:t>
      </w:r>
      <w:r>
        <w:rPr>
          <w:rFonts w:ascii="Times New Roman" w:hAnsi="Times New Roman" w:cs="Times New Roman"/>
          <w:snapToGrid w:val="0"/>
        </w:rPr>
        <w:t xml:space="preserve"> zamówienia zostanie wyliczona przez Wykonawcę i przedstawiona w Formularzu ofertowym, stanowiącym </w:t>
      </w:r>
      <w:r>
        <w:rPr>
          <w:rFonts w:ascii="Times New Roman" w:hAnsi="Times New Roman" w:cs="Times New Roman"/>
          <w:b/>
          <w:bCs/>
          <w:snapToGrid w:val="0"/>
        </w:rPr>
        <w:t xml:space="preserve">załącznik nr 1 do SIWZ. </w:t>
      </w:r>
    </w:p>
    <w:p w:rsidR="000501EC" w:rsidRDefault="000501EC" w:rsidP="000501EC">
      <w:pPr>
        <w:spacing w:after="0" w:line="240" w:lineRule="auto"/>
        <w:ind w:left="705" w:hanging="705"/>
        <w:jc w:val="both"/>
        <w:rPr>
          <w:rFonts w:ascii="Times New Roman" w:hAnsi="Times New Roman" w:cs="Times New Roman"/>
        </w:rPr>
      </w:pPr>
      <w:r>
        <w:rPr>
          <w:rFonts w:ascii="Times New Roman" w:hAnsi="Times New Roman" w:cs="Times New Roman"/>
          <w:snapToGrid w:val="0"/>
        </w:rPr>
        <w:lastRenderedPageBreak/>
        <w:t>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i ust. 2 ustawy z dnia 9 maja 2014 r. o informowaniu o cenach towarów i usług (Dz. U. poz. 915).</w:t>
      </w:r>
    </w:p>
    <w:p w:rsidR="000501EC" w:rsidRDefault="000501EC" w:rsidP="000501EC">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 odniesieniu do części I oraz części II) winna być wyrażona w złotych polskich (PLN) cyfrowo i słownie.</w:t>
      </w:r>
    </w:p>
    <w:p w:rsidR="000501EC" w:rsidRDefault="000501EC" w:rsidP="000501EC">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0501EC" w:rsidRDefault="000501EC" w:rsidP="000501EC">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XVIII ust. 2 SIWZ.</w:t>
      </w:r>
    </w:p>
    <w:p w:rsidR="000501EC" w:rsidRDefault="000501EC" w:rsidP="000501EC">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formularzach cenowych stanowiących załączniki do SIWZ.</w:t>
      </w:r>
    </w:p>
    <w:p w:rsidR="000501EC" w:rsidRDefault="000501EC" w:rsidP="000501EC">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Dla porównania i oceny ofert przyjęta będzie wartość brutto za realizację przedmiotu zamówienia w poszczególnych częściach. </w:t>
      </w:r>
    </w:p>
    <w:p w:rsidR="000501EC" w:rsidRDefault="000501EC" w:rsidP="000501EC">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0501EC" w:rsidRDefault="000501EC" w:rsidP="000501EC">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załącznikach 1A i 1B należy wyliczyć w następujący sposób: </w:t>
      </w:r>
      <w:r>
        <w:rPr>
          <w:rFonts w:ascii="Times New Roman" w:hAnsi="Times New Roman" w:cs="Times New Roman"/>
          <w:b/>
          <w:i/>
        </w:rPr>
        <w:t>cenę jednostkową brutto pomnożyć przez ilość, a następnie zsumować tak obliczone wartości brutto w poszczególnych pozycjach.</w:t>
      </w:r>
    </w:p>
    <w:p w:rsidR="000501EC" w:rsidRDefault="000501EC" w:rsidP="000501EC">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0501EC" w:rsidRDefault="000501EC" w:rsidP="000501EC">
      <w:pPr>
        <w:pStyle w:val="Nagwek4"/>
        <w:widowControl/>
        <w:ind w:left="705" w:hanging="705"/>
        <w:jc w:val="both"/>
        <w:rPr>
          <w:rFonts w:ascii="Times New Roman" w:hAnsi="Times New Roman"/>
          <w:color w:val="auto"/>
          <w:szCs w:val="22"/>
        </w:rPr>
      </w:pPr>
      <w:r>
        <w:rPr>
          <w:rFonts w:ascii="Times New Roman" w:hAnsi="Times New Roman"/>
          <w:color w:val="auto"/>
          <w:szCs w:val="22"/>
        </w:rPr>
        <w:t>XV.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0501EC" w:rsidRDefault="000501EC" w:rsidP="000501EC">
      <w:pPr>
        <w:spacing w:after="0" w:line="240" w:lineRule="auto"/>
        <w:rPr>
          <w:rFonts w:ascii="Times New Roman" w:hAnsi="Times New Roman" w:cs="Times New Roman"/>
          <w:szCs w:val="24"/>
        </w:rPr>
      </w:pPr>
    </w:p>
    <w:p w:rsidR="000501EC" w:rsidRDefault="000501EC" w:rsidP="000501EC">
      <w:pPr>
        <w:pStyle w:val="Akapitzlist"/>
        <w:numPr>
          <w:ilvl w:val="6"/>
          <w:numId w:val="26"/>
        </w:numPr>
        <w:tabs>
          <w:tab w:val="num" w:pos="567"/>
        </w:tabs>
        <w:ind w:left="567" w:hanging="567"/>
        <w:jc w:val="both"/>
        <w:rPr>
          <w:sz w:val="22"/>
          <w:szCs w:val="22"/>
        </w:rPr>
      </w:pPr>
      <w:r>
        <w:rPr>
          <w:sz w:val="22"/>
          <w:szCs w:val="22"/>
        </w:rPr>
        <w:t>Kryterium oceny ofert, które Zmawiający zastosuje celem wyboru najkorzystniejszej oferty        w poszczególnych częściach przedmiotu zamówienia, stanowi najniższa cena.</w:t>
      </w:r>
    </w:p>
    <w:p w:rsidR="000501EC" w:rsidRDefault="000501EC" w:rsidP="000501EC">
      <w:pPr>
        <w:pStyle w:val="Akapitzlist"/>
        <w:numPr>
          <w:ilvl w:val="6"/>
          <w:numId w:val="26"/>
        </w:numPr>
        <w:tabs>
          <w:tab w:val="num" w:pos="567"/>
        </w:tabs>
        <w:ind w:left="567" w:hanging="567"/>
        <w:jc w:val="both"/>
        <w:rPr>
          <w:sz w:val="22"/>
          <w:szCs w:val="22"/>
        </w:rPr>
      </w:pPr>
      <w:r>
        <w:rPr>
          <w:sz w:val="22"/>
          <w:szCs w:val="22"/>
        </w:rPr>
        <w:t>J</w:t>
      </w:r>
      <w:r>
        <w:rPr>
          <w:rFonts w:eastAsiaTheme="minorHAnsi"/>
          <w:sz w:val="22"/>
          <w:szCs w:val="22"/>
          <w:lang w:eastAsia="en-US"/>
        </w:rPr>
        <w:t xml:space="preserve">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r>
        <w:rPr>
          <w:rFonts w:eastAsiaTheme="minorHAnsi"/>
          <w:sz w:val="22"/>
          <w:szCs w:val="22"/>
          <w:u w:val="single"/>
          <w:lang w:eastAsia="en-US"/>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Pr>
          <w:sz w:val="22"/>
          <w:szCs w:val="22"/>
        </w:rPr>
        <w:t xml:space="preserve">  </w:t>
      </w:r>
    </w:p>
    <w:p w:rsidR="000501EC" w:rsidRDefault="000501EC" w:rsidP="000501EC">
      <w:pPr>
        <w:pStyle w:val="Akapitzlist"/>
        <w:numPr>
          <w:ilvl w:val="6"/>
          <w:numId w:val="26"/>
        </w:numPr>
        <w:tabs>
          <w:tab w:val="num" w:pos="567"/>
        </w:tabs>
        <w:ind w:left="567" w:hanging="567"/>
        <w:jc w:val="both"/>
        <w:rPr>
          <w:sz w:val="22"/>
          <w:szCs w:val="22"/>
        </w:rPr>
      </w:pPr>
      <w:r>
        <w:rPr>
          <w:bCs/>
          <w:sz w:val="22"/>
          <w:szCs w:val="22"/>
        </w:rPr>
        <w:t>Zamawiający udzieli zamówienia Wykonawcy, którego oferta odpowiada wszystkim wymaganiom określonym w niniejszej SIWZ i zawiera najniższą cenę.</w:t>
      </w:r>
    </w:p>
    <w:p w:rsidR="000501EC" w:rsidRDefault="000501EC" w:rsidP="000501EC">
      <w:pPr>
        <w:pStyle w:val="Akapitzlist"/>
        <w:spacing w:before="0" w:beforeAutospacing="0" w:after="0" w:afterAutospacing="0"/>
        <w:ind w:left="567"/>
        <w:jc w:val="both"/>
        <w:rPr>
          <w:bCs/>
          <w:sz w:val="22"/>
          <w:szCs w:val="22"/>
        </w:rPr>
      </w:pPr>
    </w:p>
    <w:p w:rsidR="000501EC" w:rsidRDefault="000501EC" w:rsidP="000501EC">
      <w:pPr>
        <w:pStyle w:val="Nagwek3"/>
        <w:ind w:left="705" w:hanging="705"/>
        <w:jc w:val="both"/>
        <w:rPr>
          <w:rStyle w:val="oznaczenie"/>
          <w:rFonts w:ascii="Times New Roman" w:hAnsi="Times New Roman"/>
          <w:u w:val="single"/>
        </w:rPr>
      </w:pPr>
      <w:r>
        <w:rPr>
          <w:rFonts w:ascii="Times New Roman" w:hAnsi="Times New Roman"/>
          <w:color w:val="auto"/>
          <w:szCs w:val="22"/>
          <w:u w:val="single"/>
        </w:rPr>
        <w:t>XVI.</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0501EC" w:rsidRDefault="000501EC" w:rsidP="000501EC">
      <w:pPr>
        <w:spacing w:after="0" w:line="240" w:lineRule="auto"/>
        <w:rPr>
          <w:rStyle w:val="oznaczenie"/>
          <w:rFonts w:ascii="Times New Roman" w:hAnsi="Times New Roman" w:cs="Times New Roman"/>
        </w:rPr>
      </w:pPr>
    </w:p>
    <w:p w:rsidR="000501EC" w:rsidRDefault="000501EC" w:rsidP="000501EC">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t>Każdy  z Wykonawców, którzy złożyli oferty zostanie niezwłocznie poinformowany o:</w:t>
      </w:r>
    </w:p>
    <w:p w:rsidR="000501EC" w:rsidRDefault="000501EC" w:rsidP="000501EC">
      <w:pPr>
        <w:pStyle w:val="lit"/>
        <w:spacing w:before="0" w:after="0"/>
        <w:ind w:left="1009" w:hanging="300"/>
        <w:rPr>
          <w:strike/>
          <w:sz w:val="22"/>
          <w:szCs w:val="22"/>
        </w:rPr>
      </w:pPr>
      <w:r>
        <w:rPr>
          <w:sz w:val="22"/>
          <w:szCs w:val="22"/>
        </w:rPr>
        <w:t>1)</w:t>
      </w:r>
      <w:r>
        <w:rPr>
          <w:sz w:val="22"/>
          <w:szCs w:val="22"/>
        </w:rPr>
        <w:tab/>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0501EC" w:rsidRDefault="000501EC" w:rsidP="000501EC">
      <w:pPr>
        <w:pStyle w:val="pkt"/>
        <w:spacing w:before="0" w:after="0"/>
        <w:ind w:left="0" w:firstLine="708"/>
        <w:rPr>
          <w:sz w:val="22"/>
          <w:szCs w:val="22"/>
        </w:rPr>
      </w:pPr>
      <w:r>
        <w:rPr>
          <w:sz w:val="22"/>
          <w:szCs w:val="22"/>
        </w:rPr>
        <w:t>2) Wykonawcach, którzy zostali wykluczeni (w przypadkach, o których mowa w art. 24 ust. 8</w:t>
      </w:r>
    </w:p>
    <w:p w:rsidR="000501EC" w:rsidRDefault="000501EC" w:rsidP="000501EC">
      <w:pPr>
        <w:pStyle w:val="pkt"/>
        <w:spacing w:before="0" w:after="0"/>
        <w:ind w:left="0" w:firstLine="708"/>
        <w:rPr>
          <w:sz w:val="22"/>
          <w:szCs w:val="22"/>
        </w:rPr>
      </w:pPr>
      <w:r>
        <w:rPr>
          <w:sz w:val="22"/>
          <w:szCs w:val="22"/>
        </w:rPr>
        <w:t xml:space="preserve">      ustawy </w:t>
      </w:r>
      <w:proofErr w:type="spellStart"/>
      <w:r>
        <w:rPr>
          <w:sz w:val="22"/>
          <w:szCs w:val="22"/>
        </w:rPr>
        <w:t>Pzp</w:t>
      </w:r>
      <w:proofErr w:type="spellEnd"/>
      <w:r>
        <w:rPr>
          <w:sz w:val="22"/>
          <w:szCs w:val="22"/>
        </w:rPr>
        <w:t xml:space="preserve">, wraz z wyjaśnieniem powodów, dla których dowody przedstawione przez </w:t>
      </w:r>
    </w:p>
    <w:p w:rsidR="000501EC" w:rsidRDefault="000501EC" w:rsidP="000501EC">
      <w:pPr>
        <w:pStyle w:val="pkt"/>
        <w:spacing w:before="0" w:after="0"/>
        <w:ind w:left="0" w:firstLine="708"/>
        <w:rPr>
          <w:sz w:val="22"/>
          <w:szCs w:val="22"/>
        </w:rPr>
      </w:pPr>
      <w:r>
        <w:rPr>
          <w:sz w:val="22"/>
          <w:szCs w:val="22"/>
        </w:rPr>
        <w:t xml:space="preserve">     Wykonawcę, Zamawiający uznał za niewystarczające),   </w:t>
      </w:r>
    </w:p>
    <w:p w:rsidR="000501EC" w:rsidRDefault="000501EC" w:rsidP="000501EC">
      <w:pPr>
        <w:pStyle w:val="lit"/>
        <w:spacing w:before="0" w:after="0"/>
        <w:ind w:left="993" w:hanging="284"/>
        <w:rPr>
          <w:sz w:val="22"/>
          <w:szCs w:val="22"/>
        </w:rPr>
      </w:pPr>
      <w:r>
        <w:rPr>
          <w:sz w:val="22"/>
          <w:szCs w:val="22"/>
        </w:rPr>
        <w:t xml:space="preserve">3) </w:t>
      </w:r>
      <w:r>
        <w:rPr>
          <w:sz w:val="22"/>
          <w:szCs w:val="22"/>
        </w:rPr>
        <w:tab/>
        <w:t xml:space="preserve">Wykonawcach, których oferty zostały odrzucone, powodach odrzucenia oferty, a w przypadkach, o których mowa w art. 89 ust. 4 i 5, braku równoważności lub braku spełniania wymagań dotyczących wydajności lub funkcjonalności, </w:t>
      </w:r>
    </w:p>
    <w:p w:rsidR="000501EC" w:rsidRDefault="000501EC" w:rsidP="000501EC">
      <w:pPr>
        <w:pStyle w:val="pkt"/>
        <w:spacing w:before="0" w:after="0"/>
        <w:ind w:left="993" w:hanging="288"/>
        <w:rPr>
          <w:sz w:val="22"/>
          <w:szCs w:val="22"/>
        </w:rPr>
      </w:pPr>
      <w:r>
        <w:rPr>
          <w:sz w:val="22"/>
          <w:szCs w:val="22"/>
        </w:rPr>
        <w:t xml:space="preserve">4) unieważnieniu postępowania - podając uzasadnienie faktyczne i prawne. </w:t>
      </w:r>
    </w:p>
    <w:p w:rsidR="000501EC" w:rsidRDefault="000501EC" w:rsidP="000501EC">
      <w:pPr>
        <w:spacing w:after="0" w:line="240" w:lineRule="auto"/>
        <w:ind w:left="705" w:hanging="705"/>
        <w:jc w:val="both"/>
        <w:rPr>
          <w:rFonts w:ascii="Times New Roman" w:hAnsi="Times New Roman" w:cs="Times New Roman"/>
        </w:rPr>
      </w:pPr>
      <w:r>
        <w:rPr>
          <w:rFonts w:ascii="Times New Roman" w:hAnsi="Times New Roman" w:cs="Times New Roman"/>
        </w:rPr>
        <w:lastRenderedPageBreak/>
        <w:t>2.</w:t>
      </w:r>
      <w:r>
        <w:rPr>
          <w:rFonts w:ascii="Times New Roman" w:hAnsi="Times New Roman" w:cs="Times New Roman"/>
        </w:rPr>
        <w:tab/>
      </w:r>
      <w:r>
        <w:rPr>
          <w:rFonts w:ascii="Times New Roman" w:hAnsi="Times New Roman" w:cs="Times New Roman"/>
        </w:rPr>
        <w:tab/>
        <w:t xml:space="preserve">Zamawiający udostępni informacje, o których mowa w ust. 1pkt 1 i 4, na swojej stronie internetowej. </w:t>
      </w:r>
    </w:p>
    <w:p w:rsidR="000501EC" w:rsidRDefault="000501EC" w:rsidP="000501EC">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0501EC" w:rsidRDefault="000501EC" w:rsidP="000501EC">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0501EC" w:rsidRDefault="000501EC" w:rsidP="000501EC">
      <w:pPr>
        <w:spacing w:after="0" w:line="240" w:lineRule="auto"/>
        <w:ind w:left="720" w:hanging="720"/>
        <w:jc w:val="both"/>
        <w:rPr>
          <w:rFonts w:ascii="Times New Roman" w:hAnsi="Times New Roman" w:cs="Times New Roman"/>
        </w:rPr>
      </w:pPr>
      <w:r>
        <w:rPr>
          <w:rFonts w:ascii="Times New Roman" w:hAnsi="Times New Roman" w:cs="Times New Roman"/>
        </w:rPr>
        <w:t>5.     Zamawiający wezwie Wykonawcę do zawarcia umowy. Niepodpisanie umowy przez Wykonawcę w wyznaczonym terminie będzie uznane przez Zamawiającego za uchylenie się od zawarcia umowy.</w:t>
      </w:r>
    </w:p>
    <w:p w:rsidR="000501EC" w:rsidRDefault="000501EC" w:rsidP="000501EC">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0501EC" w:rsidRDefault="000501EC" w:rsidP="000501EC">
      <w:pPr>
        <w:spacing w:after="0" w:line="240" w:lineRule="auto"/>
        <w:ind w:left="705" w:hanging="705"/>
        <w:jc w:val="both"/>
        <w:rPr>
          <w:b/>
          <w:sz w:val="24"/>
          <w:szCs w:val="24"/>
        </w:rPr>
      </w:pPr>
    </w:p>
    <w:p w:rsidR="000501EC" w:rsidRDefault="000501EC" w:rsidP="000501EC">
      <w:pPr>
        <w:pStyle w:val="Stopka"/>
        <w:tabs>
          <w:tab w:val="left" w:pos="708"/>
        </w:tabs>
        <w:ind w:left="720" w:hanging="720"/>
        <w:jc w:val="both"/>
        <w:rPr>
          <w:sz w:val="22"/>
          <w:szCs w:val="22"/>
          <w:u w:val="single"/>
        </w:rPr>
      </w:pPr>
      <w:r>
        <w:rPr>
          <w:b/>
          <w:sz w:val="22"/>
          <w:szCs w:val="22"/>
          <w:u w:val="single"/>
        </w:rPr>
        <w:t xml:space="preserve">XVII. </w:t>
      </w:r>
      <w:r>
        <w:rPr>
          <w:b/>
          <w:sz w:val="22"/>
          <w:szCs w:val="22"/>
          <w:u w:val="single"/>
        </w:rPr>
        <w:tab/>
      </w:r>
      <w:r>
        <w:rPr>
          <w:b/>
          <w:sz w:val="22"/>
          <w:szCs w:val="22"/>
          <w:u w:val="single"/>
        </w:rPr>
        <w:tab/>
        <w:t xml:space="preserve">Wymagania dotyczące zabezpieczenia należytego wykonania umowy </w:t>
      </w:r>
    </w:p>
    <w:p w:rsidR="000501EC" w:rsidRDefault="000501EC" w:rsidP="000501EC">
      <w:pPr>
        <w:pStyle w:val="Stopka"/>
        <w:tabs>
          <w:tab w:val="left" w:pos="708"/>
        </w:tabs>
        <w:ind w:left="360" w:hanging="360"/>
        <w:jc w:val="both"/>
        <w:rPr>
          <w:i/>
          <w:sz w:val="22"/>
          <w:szCs w:val="22"/>
        </w:rPr>
      </w:pPr>
    </w:p>
    <w:p w:rsidR="000501EC" w:rsidRDefault="000501EC" w:rsidP="000501EC">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0501EC" w:rsidRDefault="000501EC" w:rsidP="000501EC">
      <w:pPr>
        <w:spacing w:after="0" w:line="240" w:lineRule="auto"/>
        <w:ind w:right="-1"/>
        <w:rPr>
          <w:rFonts w:ascii="Times New Roman" w:hAnsi="Times New Roman" w:cs="Times New Roman"/>
        </w:rPr>
      </w:pPr>
    </w:p>
    <w:p w:rsidR="000501EC" w:rsidRDefault="000501EC" w:rsidP="000501EC">
      <w:pPr>
        <w:pStyle w:val="Nagwek4"/>
        <w:widowControl/>
        <w:ind w:left="720" w:hanging="720"/>
        <w:jc w:val="both"/>
        <w:rPr>
          <w:rFonts w:ascii="Times New Roman" w:hAnsi="Times New Roman"/>
          <w:color w:val="auto"/>
          <w:szCs w:val="22"/>
        </w:rPr>
      </w:pPr>
      <w:r>
        <w:rPr>
          <w:rFonts w:ascii="Times New Roman" w:hAnsi="Times New Roman"/>
          <w:color w:val="auto"/>
          <w:szCs w:val="22"/>
        </w:rPr>
        <w:t>XVII.</w:t>
      </w:r>
      <w:r>
        <w:rPr>
          <w:rFonts w:ascii="Times New Roman" w:hAnsi="Times New Roman"/>
          <w:color w:val="auto"/>
          <w:szCs w:val="22"/>
        </w:rPr>
        <w:tab/>
        <w:t>Wzór umowy</w:t>
      </w:r>
    </w:p>
    <w:p w:rsidR="000501EC" w:rsidRDefault="000501EC" w:rsidP="000501EC">
      <w:pPr>
        <w:spacing w:after="0" w:line="240" w:lineRule="auto"/>
        <w:rPr>
          <w:rFonts w:ascii="Times New Roman" w:hAnsi="Times New Roman" w:cs="Times New Roman"/>
        </w:rPr>
      </w:pPr>
    </w:p>
    <w:p w:rsidR="000501EC" w:rsidRDefault="000501EC" w:rsidP="000501EC">
      <w:pPr>
        <w:pStyle w:val="Akapitzlist"/>
        <w:numPr>
          <w:ilvl w:val="6"/>
          <w:numId w:val="30"/>
        </w:numPr>
        <w:tabs>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6</w:t>
      </w:r>
      <w:r>
        <w:rPr>
          <w:sz w:val="22"/>
          <w:szCs w:val="22"/>
        </w:rPr>
        <w:t xml:space="preserve">                       do specyfikacji istotnych warunków zamówienia.</w:t>
      </w:r>
    </w:p>
    <w:p w:rsidR="000501EC" w:rsidRDefault="000501EC" w:rsidP="000501EC">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0501EC" w:rsidRDefault="000501EC" w:rsidP="000501EC">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0501EC" w:rsidRDefault="000501EC" w:rsidP="000501EC">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0501EC" w:rsidRDefault="000501EC" w:rsidP="000501EC">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0501EC" w:rsidRDefault="000501EC" w:rsidP="000501EC">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dopuszcza się zmiany cen produktów stanowiących przedmiot zamówienia w oparciu      o wskaźnik wzrostu cen towarów i usług konsumpcyjnych określony przez GUS, dotyczących cen przedmiotu zamówienia. Nowa cena obowiązuje od dnia podpisania aneksu do umowy, z zastrzeżeniem, że pierwsza waloryzacja może nastąpić nie wcześniej niż po upływie 2 miesięcy od dnia podpisania umowy. Wykonawca dokona wyliczenia zmian cen jednostkowych i różnic po waloryzacji. Strony dopuszczają waloryzację, jeżeli zmiana wskaźnika cen przekroczy 3% w stosunku do wielkości wskaźnika w chwili zawarcia umowy,</w:t>
      </w:r>
    </w:p>
    <w:p w:rsidR="000501EC" w:rsidRDefault="000501EC" w:rsidP="000501EC">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0501EC" w:rsidRDefault="000501EC" w:rsidP="000501EC">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0501EC" w:rsidRDefault="000501EC" w:rsidP="000501EC">
      <w:pPr>
        <w:pStyle w:val="Tekstpodstawowy"/>
        <w:jc w:val="both"/>
        <w:rPr>
          <w:rFonts w:ascii="Times New Roman" w:hAnsi="Times New Roman"/>
          <w:b w:val="0"/>
          <w:sz w:val="22"/>
          <w:szCs w:val="22"/>
        </w:rPr>
      </w:pPr>
    </w:p>
    <w:p w:rsidR="000501EC" w:rsidRDefault="000501EC" w:rsidP="000501EC">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0501EC" w:rsidRDefault="000501EC" w:rsidP="000501EC">
      <w:pPr>
        <w:pStyle w:val="Tekstpodstawowy"/>
        <w:jc w:val="both"/>
        <w:rPr>
          <w:rFonts w:ascii="Times New Roman" w:hAnsi="Times New Roman"/>
          <w:b w:val="0"/>
          <w:sz w:val="22"/>
          <w:szCs w:val="22"/>
        </w:rPr>
      </w:pPr>
    </w:p>
    <w:p w:rsidR="000501EC" w:rsidRDefault="000501EC" w:rsidP="000501EC">
      <w:pPr>
        <w:pStyle w:val="Tekstpodstawowy"/>
        <w:jc w:val="both"/>
        <w:rPr>
          <w:rFonts w:ascii="Times New Roman" w:hAnsi="Times New Roman"/>
          <w:b w:val="0"/>
          <w:sz w:val="22"/>
          <w:szCs w:val="22"/>
        </w:rPr>
      </w:pPr>
    </w:p>
    <w:p w:rsidR="000501EC" w:rsidRDefault="000501EC" w:rsidP="000501EC">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lastRenderedPageBreak/>
        <w:t>Zamawiający w odniesieniu do wszystkich części zamówienia zastrzega sobie prawo:</w:t>
      </w:r>
    </w:p>
    <w:p w:rsidR="000501EC" w:rsidRDefault="000501EC" w:rsidP="000501EC">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0501EC" w:rsidRDefault="000501EC" w:rsidP="000501EC">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0501EC" w:rsidRDefault="000501EC" w:rsidP="000501EC">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0501EC" w:rsidRDefault="000501EC" w:rsidP="000501EC">
      <w:pPr>
        <w:pStyle w:val="Tekstpodstawowy"/>
        <w:jc w:val="both"/>
        <w:rPr>
          <w:rFonts w:ascii="Times New Roman" w:hAnsi="Times New Roman"/>
          <w:b w:val="0"/>
          <w:sz w:val="22"/>
          <w:szCs w:val="22"/>
        </w:rPr>
      </w:pPr>
    </w:p>
    <w:p w:rsidR="000501EC" w:rsidRDefault="000501EC" w:rsidP="000501EC">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XIX. Pouczenie o środkach ochrony prawnej przysługującej Wykonawcy w toku postępowania udzielenie zamówienia</w:t>
      </w:r>
    </w:p>
    <w:p w:rsidR="000501EC" w:rsidRDefault="000501EC" w:rsidP="000501EC">
      <w:pPr>
        <w:spacing w:after="0" w:line="240" w:lineRule="auto"/>
        <w:rPr>
          <w:rFonts w:ascii="Times New Roman" w:hAnsi="Times New Roman" w:cs="Times New Roman"/>
        </w:rPr>
      </w:pPr>
    </w:p>
    <w:p w:rsidR="000501EC" w:rsidRDefault="000501EC" w:rsidP="000501EC">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0501EC" w:rsidRDefault="000501EC" w:rsidP="000501EC">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0501EC" w:rsidRDefault="000501EC" w:rsidP="000501EC">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0501EC" w:rsidRDefault="000501EC" w:rsidP="000501EC">
      <w:pPr>
        <w:pStyle w:val="zmart2"/>
        <w:ind w:left="540" w:hanging="540"/>
        <w:jc w:val="both"/>
        <w:rPr>
          <w:sz w:val="22"/>
          <w:szCs w:val="22"/>
        </w:rPr>
      </w:pPr>
      <w:r>
        <w:rPr>
          <w:sz w:val="22"/>
          <w:szCs w:val="22"/>
        </w:rPr>
        <w:t>4.</w:t>
      </w:r>
      <w:r>
        <w:rPr>
          <w:sz w:val="22"/>
          <w:szCs w:val="22"/>
        </w:rPr>
        <w:tab/>
        <w:t>Wykonawcom przysługuje odwołanie wyłącznie wobec czynności:</w:t>
      </w:r>
    </w:p>
    <w:p w:rsidR="000501EC" w:rsidRDefault="000501EC" w:rsidP="000501EC">
      <w:pPr>
        <w:pStyle w:val="pkt1art"/>
        <w:numPr>
          <w:ilvl w:val="1"/>
          <w:numId w:val="32"/>
        </w:numPr>
        <w:tabs>
          <w:tab w:val="num" w:pos="851"/>
        </w:tabs>
        <w:spacing w:before="0" w:after="0"/>
        <w:ind w:left="851" w:hanging="284"/>
        <w:jc w:val="both"/>
        <w:rPr>
          <w:sz w:val="22"/>
          <w:szCs w:val="22"/>
        </w:rPr>
      </w:pPr>
      <w:r>
        <w:rPr>
          <w:sz w:val="22"/>
          <w:szCs w:val="22"/>
        </w:rPr>
        <w:t xml:space="preserve">określenia warunków udziału w postępowaniu; </w:t>
      </w:r>
    </w:p>
    <w:p w:rsidR="000501EC" w:rsidRDefault="000501EC" w:rsidP="000501EC">
      <w:pPr>
        <w:pStyle w:val="pkt1art"/>
        <w:numPr>
          <w:ilvl w:val="1"/>
          <w:numId w:val="32"/>
        </w:numPr>
        <w:tabs>
          <w:tab w:val="num" w:pos="851"/>
        </w:tabs>
        <w:spacing w:before="0" w:after="0"/>
        <w:ind w:left="851" w:hanging="284"/>
        <w:jc w:val="both"/>
        <w:rPr>
          <w:sz w:val="22"/>
          <w:szCs w:val="22"/>
        </w:rPr>
      </w:pPr>
      <w:r>
        <w:rPr>
          <w:sz w:val="22"/>
          <w:szCs w:val="22"/>
        </w:rPr>
        <w:t>wykluczenia odwołującego z postępowania o udzielenie zamówienia;</w:t>
      </w:r>
    </w:p>
    <w:p w:rsidR="000501EC" w:rsidRDefault="000501EC" w:rsidP="000501EC">
      <w:pPr>
        <w:pStyle w:val="pkt1art"/>
        <w:numPr>
          <w:ilvl w:val="1"/>
          <w:numId w:val="32"/>
        </w:numPr>
        <w:tabs>
          <w:tab w:val="num" w:pos="851"/>
        </w:tabs>
        <w:spacing w:before="0" w:after="0"/>
        <w:ind w:left="851" w:hanging="284"/>
        <w:jc w:val="both"/>
        <w:rPr>
          <w:sz w:val="22"/>
          <w:szCs w:val="22"/>
        </w:rPr>
      </w:pPr>
      <w:r>
        <w:rPr>
          <w:sz w:val="22"/>
          <w:szCs w:val="22"/>
        </w:rPr>
        <w:t>odrzucenia oferty odwołującego;</w:t>
      </w:r>
    </w:p>
    <w:p w:rsidR="000501EC" w:rsidRDefault="000501EC" w:rsidP="000501EC">
      <w:pPr>
        <w:pStyle w:val="pkt1art"/>
        <w:numPr>
          <w:ilvl w:val="1"/>
          <w:numId w:val="32"/>
        </w:numPr>
        <w:tabs>
          <w:tab w:val="num" w:pos="851"/>
        </w:tabs>
        <w:spacing w:before="0" w:after="0"/>
        <w:ind w:left="851" w:hanging="284"/>
        <w:jc w:val="both"/>
        <w:rPr>
          <w:sz w:val="22"/>
          <w:szCs w:val="22"/>
        </w:rPr>
      </w:pPr>
      <w:r>
        <w:rPr>
          <w:sz w:val="22"/>
          <w:szCs w:val="22"/>
        </w:rPr>
        <w:t>opisu przedmiotu zamówienia;</w:t>
      </w:r>
    </w:p>
    <w:p w:rsidR="000501EC" w:rsidRDefault="000501EC" w:rsidP="000501EC">
      <w:pPr>
        <w:pStyle w:val="pkt1art"/>
        <w:numPr>
          <w:ilvl w:val="1"/>
          <w:numId w:val="32"/>
        </w:numPr>
        <w:tabs>
          <w:tab w:val="num" w:pos="851"/>
        </w:tabs>
        <w:spacing w:before="0" w:after="0"/>
        <w:ind w:left="851" w:hanging="284"/>
        <w:jc w:val="both"/>
        <w:rPr>
          <w:sz w:val="22"/>
          <w:szCs w:val="22"/>
        </w:rPr>
      </w:pPr>
      <w:r>
        <w:rPr>
          <w:sz w:val="22"/>
          <w:szCs w:val="22"/>
        </w:rPr>
        <w:t>wyboru najkorzystniejszej oferty.</w:t>
      </w:r>
    </w:p>
    <w:p w:rsidR="000501EC" w:rsidRDefault="000501EC" w:rsidP="000501EC">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0501EC" w:rsidRDefault="000501EC" w:rsidP="000501EC">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lub w postaci elektronicznej,  podpisane bezpiecznym podpisem elektronicznym weryfikowanym przy pomocy ważnego kwalifikowanego certyfikatu lub równoważnego środka, spełniającego wymagania dla tego rodzaju podpisu.</w:t>
      </w:r>
    </w:p>
    <w:p w:rsidR="000501EC" w:rsidRDefault="000501EC" w:rsidP="000501EC">
      <w:pPr>
        <w:pStyle w:val="ust1art"/>
        <w:spacing w:before="0" w:after="0"/>
        <w:ind w:left="540" w:hanging="540"/>
        <w:jc w:val="both"/>
        <w:rPr>
          <w:sz w:val="22"/>
          <w:szCs w:val="22"/>
        </w:rPr>
      </w:pPr>
      <w:r>
        <w:rPr>
          <w:sz w:val="22"/>
          <w:szCs w:val="22"/>
        </w:rPr>
        <w:t xml:space="preserve">7.  </w:t>
      </w:r>
      <w:r>
        <w:rPr>
          <w:sz w:val="22"/>
          <w:szCs w:val="22"/>
        </w:rPr>
        <w:tab/>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  </w:t>
      </w:r>
    </w:p>
    <w:p w:rsidR="000501EC" w:rsidRDefault="000501EC" w:rsidP="000501EC">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180 ust. 5 zdanie drugie albo w terminie 10 dni – jeżeli zostały przesłane         w inny sposób.</w:t>
      </w:r>
    </w:p>
    <w:p w:rsidR="000501EC" w:rsidRDefault="000501EC" w:rsidP="000501EC">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zamieszczenia ogłoszenia        w Biuletynie Zamówień Publicznych lub specyfikacji istotnych warunków zamówienia na stronie internetowej. </w:t>
      </w:r>
    </w:p>
    <w:p w:rsidR="000501EC" w:rsidRDefault="000501EC" w:rsidP="000501EC">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0501EC" w:rsidRDefault="000501EC" w:rsidP="000501EC">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0501EC" w:rsidRDefault="000501EC" w:rsidP="000501EC">
      <w:pPr>
        <w:pStyle w:val="pkt1art"/>
        <w:spacing w:before="0" w:after="0"/>
        <w:ind w:left="851"/>
        <w:jc w:val="both"/>
        <w:rPr>
          <w:sz w:val="22"/>
          <w:szCs w:val="22"/>
        </w:rPr>
      </w:pPr>
      <w:r>
        <w:rPr>
          <w:sz w:val="22"/>
          <w:szCs w:val="22"/>
        </w:rPr>
        <w:lastRenderedPageBreak/>
        <w:t xml:space="preserve">1) 15 dni od dnia zamieszczenia w Biuletynie Zamówień Publicznych ogłoszenia o udzieleniu zamówienia, </w:t>
      </w:r>
    </w:p>
    <w:p w:rsidR="000501EC" w:rsidRDefault="000501EC" w:rsidP="000501EC">
      <w:pPr>
        <w:pStyle w:val="pkt1art"/>
        <w:spacing w:before="0" w:after="0"/>
        <w:ind w:left="851"/>
        <w:jc w:val="both"/>
        <w:rPr>
          <w:sz w:val="22"/>
          <w:szCs w:val="22"/>
        </w:rPr>
      </w:pPr>
      <w:r>
        <w:rPr>
          <w:sz w:val="22"/>
          <w:szCs w:val="22"/>
        </w:rPr>
        <w:t>2) 1 miesiąca od dnia zawarcia umowy, jeżeli zamawiający:</w:t>
      </w:r>
    </w:p>
    <w:p w:rsidR="000501EC" w:rsidRDefault="000501EC" w:rsidP="000501EC">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0501EC" w:rsidRDefault="000501EC" w:rsidP="000501EC">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0501EC" w:rsidRDefault="000501EC" w:rsidP="000501EC">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0501EC" w:rsidRDefault="000501EC" w:rsidP="000501EC">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0501EC" w:rsidRDefault="000501EC" w:rsidP="000501EC">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0501EC" w:rsidRDefault="000501EC" w:rsidP="000501EC">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0501EC" w:rsidRDefault="000501EC" w:rsidP="000501EC">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0501EC" w:rsidRDefault="000501EC" w:rsidP="000501EC">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0501EC" w:rsidRDefault="000501EC" w:rsidP="000501EC">
      <w:pPr>
        <w:spacing w:after="0" w:line="240" w:lineRule="auto"/>
        <w:jc w:val="both"/>
        <w:rPr>
          <w:rFonts w:ascii="Times New Roman" w:hAnsi="Times New Roman" w:cs="Times New Roman"/>
          <w:b/>
          <w:bCs/>
          <w:u w:val="single"/>
        </w:rPr>
      </w:pPr>
    </w:p>
    <w:p w:rsidR="000501EC" w:rsidRDefault="000501EC" w:rsidP="000501EC">
      <w:pPr>
        <w:spacing w:after="0" w:line="240" w:lineRule="auto"/>
        <w:jc w:val="both"/>
        <w:rPr>
          <w:rFonts w:ascii="Times New Roman" w:hAnsi="Times New Roman" w:cs="Times New Roman"/>
          <w:b/>
          <w:bCs/>
          <w:u w:val="single"/>
        </w:rPr>
      </w:pPr>
    </w:p>
    <w:p w:rsidR="000501EC" w:rsidRDefault="000501EC" w:rsidP="000501EC">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0501EC" w:rsidRDefault="000501EC" w:rsidP="000501EC">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0501EC" w:rsidRDefault="000501EC" w:rsidP="000501EC">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dla części I, Formularz</w:t>
      </w:r>
    </w:p>
    <w:p w:rsidR="000501EC" w:rsidRDefault="000501EC" w:rsidP="000501EC">
      <w:pPr>
        <w:spacing w:after="0" w:line="240" w:lineRule="auto"/>
        <w:ind w:left="2124" w:firstLine="708"/>
        <w:rPr>
          <w:rFonts w:ascii="Times New Roman" w:hAnsi="Times New Roman" w:cs="Times New Roman"/>
        </w:rPr>
      </w:pPr>
      <w:r>
        <w:rPr>
          <w:rFonts w:ascii="Times New Roman" w:hAnsi="Times New Roman" w:cs="Times New Roman"/>
        </w:rPr>
        <w:t>cenowy.</w:t>
      </w:r>
    </w:p>
    <w:p w:rsidR="000501EC" w:rsidRDefault="000501EC" w:rsidP="000501EC">
      <w:pPr>
        <w:spacing w:after="0" w:line="240" w:lineRule="auto"/>
        <w:rPr>
          <w:rFonts w:ascii="Times New Roman" w:hAnsi="Times New Roman" w:cs="Times New Roman"/>
        </w:rPr>
      </w:pPr>
      <w:r>
        <w:rPr>
          <w:rFonts w:ascii="Times New Roman" w:hAnsi="Times New Roman" w:cs="Times New Roman"/>
        </w:rPr>
        <w:t>Załącznik Nr 1B</w:t>
      </w:r>
      <w:r>
        <w:rPr>
          <w:rFonts w:ascii="Times New Roman" w:hAnsi="Times New Roman" w:cs="Times New Roman"/>
        </w:rPr>
        <w:tab/>
        <w:t>-</w:t>
      </w:r>
      <w:r>
        <w:rPr>
          <w:rFonts w:ascii="Times New Roman" w:hAnsi="Times New Roman" w:cs="Times New Roman"/>
        </w:rPr>
        <w:tab/>
        <w:t>Szczegółowy opis przedmiotu zamówienia dla części II, Formularz</w:t>
      </w:r>
    </w:p>
    <w:p w:rsidR="000501EC" w:rsidRDefault="000501EC" w:rsidP="000501EC">
      <w:pPr>
        <w:spacing w:after="0" w:line="240" w:lineRule="auto"/>
        <w:ind w:left="2124" w:firstLine="708"/>
        <w:rPr>
          <w:rFonts w:ascii="Times New Roman" w:hAnsi="Times New Roman" w:cs="Times New Roman"/>
        </w:rPr>
      </w:pPr>
      <w:r>
        <w:rPr>
          <w:rFonts w:ascii="Times New Roman" w:hAnsi="Times New Roman" w:cs="Times New Roman"/>
        </w:rPr>
        <w:t>cenowy.</w:t>
      </w:r>
    </w:p>
    <w:p w:rsidR="000501EC" w:rsidRDefault="000501EC" w:rsidP="000501EC">
      <w:pPr>
        <w:tabs>
          <w:tab w:val="left" w:pos="1701"/>
          <w:tab w:val="left" w:pos="1843"/>
        </w:tabs>
        <w:spacing w:after="0" w:line="240" w:lineRule="auto"/>
        <w:ind w:left="1701" w:hanging="1701"/>
        <w:rPr>
          <w:rFonts w:ascii="Times New Roman" w:hAnsi="Times New Roman" w:cs="Times New Roman"/>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Oświadczenie Wykonawcy o braku podstaw do wykluczenia</w:t>
      </w:r>
    </w:p>
    <w:p w:rsidR="000501EC" w:rsidRDefault="000501EC" w:rsidP="000501EC">
      <w:pPr>
        <w:tabs>
          <w:tab w:val="left" w:pos="1701"/>
          <w:tab w:val="left" w:pos="1843"/>
        </w:tabs>
        <w:spacing w:after="0" w:line="240" w:lineRule="auto"/>
        <w:rPr>
          <w:rFonts w:ascii="Times New Roman" w:hAnsi="Times New Roman" w:cs="Times New Roman"/>
        </w:rPr>
      </w:pPr>
      <w:r>
        <w:rPr>
          <w:rFonts w:ascii="Times New Roman" w:eastAsia="Calibri" w:hAnsi="Times New Roman" w:cs="Times New Roman"/>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Oświadczenie Wykonawcy o spełnieniu warunków udziału w</w:t>
      </w:r>
    </w:p>
    <w:p w:rsidR="000501EC" w:rsidRDefault="000501EC" w:rsidP="000501EC">
      <w:pPr>
        <w:tabs>
          <w:tab w:val="left" w:pos="1701"/>
          <w:tab w:val="left" w:pos="1843"/>
        </w:tabs>
        <w:spacing w:after="0" w:line="240" w:lineRule="auto"/>
        <w:rPr>
          <w:rFonts w:ascii="Times New Roman" w:hAnsi="Times New Roman" w:cs="Times New Roman"/>
        </w:rPr>
      </w:pPr>
      <w:r>
        <w:rPr>
          <w:rFonts w:ascii="Times New Roman" w:hAnsi="Times New Roman" w:cs="Times New Roman"/>
        </w:rPr>
        <w:t xml:space="preserve">                                                    postępowaniu</w:t>
      </w:r>
    </w:p>
    <w:p w:rsidR="000501EC" w:rsidRDefault="000501EC" w:rsidP="000501EC">
      <w:pPr>
        <w:spacing w:after="0" w:line="240" w:lineRule="auto"/>
        <w:ind w:left="1701" w:hanging="1701"/>
        <w:rPr>
          <w:rFonts w:ascii="Times New Roman" w:hAnsi="Times New Roman" w:cs="Times New Roman"/>
        </w:rPr>
      </w:pPr>
      <w:r>
        <w:rPr>
          <w:rFonts w:ascii="Times New Roman" w:hAnsi="Times New Roman" w:cs="Times New Roman"/>
        </w:rPr>
        <w:t>Załącznik Nr 4</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0501EC" w:rsidRDefault="000501EC" w:rsidP="000501EC">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t xml:space="preserve">- </w:t>
      </w:r>
      <w:r>
        <w:rPr>
          <w:rFonts w:ascii="Times New Roman" w:hAnsi="Times New Roman" w:cs="Times New Roman"/>
        </w:rPr>
        <w:tab/>
        <w:t xml:space="preserve">Oświadczenie o przynależności do grupy kapitałowej </w:t>
      </w:r>
    </w:p>
    <w:p w:rsidR="000501EC" w:rsidRDefault="000501EC" w:rsidP="000501EC">
      <w:pPr>
        <w:spacing w:after="0" w:line="240" w:lineRule="auto"/>
        <w:ind w:left="1701" w:hanging="1701"/>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Wzór umowy.</w:t>
      </w:r>
    </w:p>
    <w:p w:rsidR="000501EC" w:rsidRDefault="000501EC" w:rsidP="000501EC">
      <w:pPr>
        <w:spacing w:after="0" w:line="240" w:lineRule="auto"/>
        <w:jc w:val="both"/>
        <w:rPr>
          <w:rFonts w:ascii="Times New Roman" w:hAnsi="Times New Roman" w:cs="Times New Roman"/>
          <w:b/>
          <w:bCs/>
          <w:u w:val="single"/>
        </w:rPr>
      </w:pPr>
    </w:p>
    <w:p w:rsidR="000501EC" w:rsidRDefault="000501EC" w:rsidP="000501EC">
      <w:pPr>
        <w:spacing w:after="0" w:line="240" w:lineRule="auto"/>
        <w:jc w:val="both"/>
        <w:rPr>
          <w:rFonts w:ascii="Times New Roman" w:hAnsi="Times New Roman" w:cs="Times New Roman"/>
          <w:b/>
          <w:bCs/>
          <w:u w:val="single"/>
        </w:rPr>
      </w:pPr>
    </w:p>
    <w:p w:rsidR="000501EC" w:rsidRDefault="000501EC" w:rsidP="000501EC">
      <w:pPr>
        <w:spacing w:after="0" w:line="240" w:lineRule="auto"/>
        <w:jc w:val="both"/>
        <w:rPr>
          <w:rFonts w:ascii="Times New Roman" w:hAnsi="Times New Roman" w:cs="Times New Roman"/>
          <w:b/>
          <w:bCs/>
          <w:u w:val="single"/>
        </w:rPr>
      </w:pPr>
    </w:p>
    <w:p w:rsidR="000501EC" w:rsidRDefault="000501EC" w:rsidP="000501EC">
      <w:pPr>
        <w:pStyle w:val="zmart2"/>
        <w:ind w:left="540" w:hanging="540"/>
        <w:jc w:val="both"/>
        <w:rPr>
          <w:b/>
          <w:bCs/>
          <w:sz w:val="20"/>
        </w:rPr>
      </w:pPr>
    </w:p>
    <w:p w:rsidR="000501EC" w:rsidRDefault="000501EC" w:rsidP="000501EC">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0501EC" w:rsidRDefault="000501EC" w:rsidP="000501EC">
      <w:pPr>
        <w:spacing w:after="0" w:line="240" w:lineRule="auto"/>
        <w:rPr>
          <w:rFonts w:ascii="Times New Roman" w:hAnsi="Times New Roman" w:cs="Times New Roman"/>
          <w:b/>
          <w:bCs/>
          <w:sz w:val="20"/>
          <w:szCs w:val="20"/>
        </w:rPr>
      </w:pPr>
    </w:p>
    <w:p w:rsidR="000501EC" w:rsidRDefault="000501EC" w:rsidP="000501EC">
      <w:pPr>
        <w:spacing w:after="0" w:line="240" w:lineRule="auto"/>
        <w:rPr>
          <w:rFonts w:ascii="Times New Roman" w:hAnsi="Times New Roman" w:cs="Times New Roman"/>
          <w:b/>
          <w:bCs/>
          <w:sz w:val="20"/>
          <w:szCs w:val="20"/>
        </w:rPr>
      </w:pPr>
    </w:p>
    <w:p w:rsidR="000501EC" w:rsidRDefault="000501EC" w:rsidP="000501EC">
      <w:pPr>
        <w:spacing w:after="0" w:line="240" w:lineRule="auto"/>
        <w:jc w:val="right"/>
        <w:rPr>
          <w:rFonts w:ascii="Times New Roman" w:hAnsi="Times New Roman" w:cs="Times New Roman"/>
          <w:b/>
          <w:bCs/>
          <w:sz w:val="20"/>
          <w:szCs w:val="20"/>
        </w:rPr>
      </w:pPr>
    </w:p>
    <w:p w:rsidR="000501EC" w:rsidRDefault="000501EC" w:rsidP="000501EC">
      <w:pPr>
        <w:spacing w:after="0" w:line="240" w:lineRule="auto"/>
        <w:jc w:val="right"/>
        <w:rPr>
          <w:rFonts w:ascii="Times New Roman" w:hAnsi="Times New Roman" w:cs="Times New Roman"/>
          <w:b/>
          <w:bCs/>
          <w:sz w:val="20"/>
          <w:szCs w:val="20"/>
        </w:rPr>
      </w:pPr>
    </w:p>
    <w:p w:rsidR="000501EC" w:rsidRDefault="000501EC" w:rsidP="000501EC">
      <w:pPr>
        <w:spacing w:after="0" w:line="240" w:lineRule="auto"/>
        <w:jc w:val="right"/>
        <w:rPr>
          <w:rFonts w:ascii="Times New Roman" w:hAnsi="Times New Roman" w:cs="Times New Roman"/>
          <w:b/>
          <w:bCs/>
          <w:sz w:val="20"/>
          <w:szCs w:val="20"/>
        </w:rPr>
      </w:pPr>
    </w:p>
    <w:p w:rsidR="000501EC" w:rsidRDefault="000501EC" w:rsidP="000501EC">
      <w:pPr>
        <w:spacing w:after="0" w:line="240" w:lineRule="auto"/>
        <w:jc w:val="right"/>
        <w:rPr>
          <w:rFonts w:ascii="Times New Roman" w:hAnsi="Times New Roman" w:cs="Times New Roman"/>
          <w:b/>
          <w:bCs/>
          <w:sz w:val="20"/>
          <w:szCs w:val="20"/>
        </w:rPr>
      </w:pPr>
    </w:p>
    <w:p w:rsidR="000501EC" w:rsidRDefault="000501EC" w:rsidP="000501EC">
      <w:pPr>
        <w:spacing w:after="0" w:line="240" w:lineRule="auto"/>
        <w:jc w:val="right"/>
        <w:rPr>
          <w:rFonts w:ascii="Times New Roman" w:hAnsi="Times New Roman" w:cs="Times New Roman"/>
          <w:b/>
          <w:bCs/>
          <w:sz w:val="20"/>
          <w:szCs w:val="20"/>
        </w:rPr>
      </w:pPr>
    </w:p>
    <w:p w:rsidR="000501EC" w:rsidRDefault="000501EC" w:rsidP="000501EC">
      <w:pPr>
        <w:spacing w:after="0" w:line="240" w:lineRule="auto"/>
        <w:rPr>
          <w:rFonts w:ascii="Times New Roman" w:hAnsi="Times New Roman" w:cs="Times New Roman"/>
          <w:b/>
          <w:bCs/>
          <w:sz w:val="20"/>
          <w:szCs w:val="20"/>
        </w:rPr>
      </w:pPr>
    </w:p>
    <w:p w:rsidR="000501EC" w:rsidRDefault="000501EC" w:rsidP="000501EC">
      <w:pPr>
        <w:spacing w:after="0" w:line="240" w:lineRule="auto"/>
        <w:jc w:val="right"/>
        <w:rPr>
          <w:rFonts w:ascii="Times New Roman" w:hAnsi="Times New Roman" w:cs="Times New Roman"/>
          <w:b/>
          <w:bCs/>
          <w:sz w:val="20"/>
          <w:szCs w:val="20"/>
        </w:rPr>
      </w:pPr>
    </w:p>
    <w:p w:rsidR="000501EC" w:rsidRDefault="000501EC" w:rsidP="000501EC">
      <w:pPr>
        <w:spacing w:after="0" w:line="240" w:lineRule="auto"/>
        <w:rPr>
          <w:rFonts w:ascii="Times New Roman" w:hAnsi="Times New Roman" w:cs="Times New Roman"/>
          <w:b/>
          <w:bCs/>
          <w:sz w:val="20"/>
          <w:szCs w:val="20"/>
        </w:rPr>
      </w:pPr>
    </w:p>
    <w:p w:rsidR="000501EC" w:rsidRDefault="000501EC" w:rsidP="000501EC">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0501EC" w:rsidRDefault="000501EC" w:rsidP="000501EC">
      <w:pPr>
        <w:spacing w:after="0" w:line="240" w:lineRule="auto"/>
        <w:rPr>
          <w:rFonts w:ascii="Times New Roman" w:hAnsi="Times New Roman" w:cs="Times New Roman"/>
          <w:sz w:val="24"/>
          <w:szCs w:val="24"/>
        </w:rPr>
      </w:pPr>
    </w:p>
    <w:p w:rsidR="000501EC" w:rsidRDefault="000501EC" w:rsidP="000501EC">
      <w:pPr>
        <w:pStyle w:val="Nagwek7"/>
        <w:rPr>
          <w:i w:val="0"/>
          <w:color w:val="auto"/>
          <w:sz w:val="28"/>
          <w:szCs w:val="28"/>
        </w:rPr>
      </w:pPr>
    </w:p>
    <w:p w:rsidR="000501EC" w:rsidRDefault="000501EC" w:rsidP="000501EC">
      <w:pPr>
        <w:pStyle w:val="Nagwek7"/>
        <w:rPr>
          <w:i w:val="0"/>
          <w:color w:val="auto"/>
          <w:sz w:val="28"/>
          <w:szCs w:val="28"/>
        </w:rPr>
      </w:pPr>
      <w:r>
        <w:rPr>
          <w:i w:val="0"/>
          <w:color w:val="auto"/>
          <w:sz w:val="28"/>
          <w:szCs w:val="28"/>
        </w:rPr>
        <w:t>Formularz ofertowy</w:t>
      </w:r>
    </w:p>
    <w:p w:rsidR="000501EC" w:rsidRDefault="000501EC" w:rsidP="000501EC">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0501EC" w:rsidRDefault="000501EC" w:rsidP="000501EC">
      <w:pPr>
        <w:spacing w:after="0" w:line="240" w:lineRule="auto"/>
        <w:jc w:val="center"/>
        <w:rPr>
          <w:rFonts w:ascii="Times New Roman" w:hAnsi="Times New Roman" w:cs="Times New Roman"/>
          <w:b/>
          <w:sz w:val="24"/>
          <w:szCs w:val="24"/>
        </w:rPr>
      </w:pPr>
      <w:r>
        <w:rPr>
          <w:rFonts w:ascii="Times New Roman" w:hAnsi="Times New Roman" w:cs="Times New Roman"/>
          <w:b/>
        </w:rPr>
        <w:t>NA CZĘŚĆ ………………</w:t>
      </w:r>
    </w:p>
    <w:p w:rsidR="000501EC" w:rsidRDefault="000501EC" w:rsidP="000501EC">
      <w:pPr>
        <w:spacing w:after="0" w:line="240" w:lineRule="auto"/>
        <w:jc w:val="center"/>
        <w:rPr>
          <w:rFonts w:ascii="Times New Roman" w:hAnsi="Times New Roman" w:cs="Times New Roman"/>
          <w:b/>
          <w:u w:val="single"/>
        </w:rPr>
      </w:pPr>
    </w:p>
    <w:p w:rsidR="000501EC" w:rsidRDefault="000501EC" w:rsidP="000501EC">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0501EC" w:rsidTr="000501EC">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0501EC" w:rsidRDefault="000501EC">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0501EC" w:rsidRDefault="000501EC">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0501EC" w:rsidTr="000501EC">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0501EC" w:rsidRDefault="000501EC">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0501EC" w:rsidRDefault="000501EC">
            <w:pPr>
              <w:spacing w:after="0" w:line="240" w:lineRule="auto"/>
              <w:rPr>
                <w:rFonts w:ascii="Times New Roman" w:hAnsi="Times New Roman" w:cs="Times New Roman"/>
              </w:rPr>
            </w:pPr>
          </w:p>
          <w:p w:rsidR="000501EC" w:rsidRDefault="000501EC">
            <w:pPr>
              <w:spacing w:after="0" w:line="240" w:lineRule="auto"/>
              <w:rPr>
                <w:rFonts w:ascii="Times New Roman" w:hAnsi="Times New Roman" w:cs="Times New Roman"/>
              </w:rPr>
            </w:pPr>
          </w:p>
          <w:p w:rsidR="000501EC" w:rsidRDefault="000501EC">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0501EC" w:rsidRDefault="000501EC">
            <w:pPr>
              <w:spacing w:after="0" w:line="240" w:lineRule="auto"/>
              <w:rPr>
                <w:rFonts w:ascii="Times New Roman" w:hAnsi="Times New Roman" w:cs="Times New Roman"/>
              </w:rPr>
            </w:pPr>
          </w:p>
          <w:p w:rsidR="000501EC" w:rsidRDefault="000501EC">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xml:space="preserve">, nr domu, nr lokalu </w:t>
            </w:r>
          </w:p>
          <w:p w:rsidR="000501EC" w:rsidRDefault="000501EC">
            <w:pPr>
              <w:spacing w:after="0" w:line="240" w:lineRule="auto"/>
              <w:rPr>
                <w:rFonts w:ascii="Times New Roman" w:eastAsia="Times New Roman" w:hAnsi="Times New Roman" w:cs="Times New Roman"/>
                <w:sz w:val="24"/>
                <w:szCs w:val="24"/>
              </w:rPr>
            </w:pPr>
          </w:p>
        </w:tc>
      </w:tr>
      <w:tr w:rsidR="000501EC" w:rsidTr="000501EC">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0501EC" w:rsidRDefault="000501EC">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0501EC" w:rsidRDefault="000501EC">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0501EC" w:rsidTr="000501EC">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0501EC" w:rsidRDefault="000501EC">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0501EC" w:rsidRDefault="000501EC">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0501EC" w:rsidTr="000501EC">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0501EC" w:rsidRDefault="000501EC">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0501EC" w:rsidRDefault="000501EC">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0501EC" w:rsidTr="000501EC">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0501EC" w:rsidRDefault="000501EC">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0501EC" w:rsidRDefault="000501EC">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0501EC" w:rsidTr="000501EC">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0501EC" w:rsidRDefault="000501EC">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0501EC" w:rsidRDefault="000501EC">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0501EC" w:rsidRDefault="000501EC" w:rsidP="000501EC">
      <w:pPr>
        <w:spacing w:after="0" w:line="240" w:lineRule="auto"/>
        <w:jc w:val="center"/>
        <w:rPr>
          <w:rFonts w:ascii="Times New Roman" w:eastAsia="Times New Roman" w:hAnsi="Times New Roman" w:cs="Times New Roman"/>
          <w:b/>
        </w:rPr>
      </w:pPr>
    </w:p>
    <w:p w:rsidR="000501EC" w:rsidRDefault="000501EC" w:rsidP="000501EC">
      <w:pPr>
        <w:pStyle w:val="Tytu"/>
        <w:jc w:val="both"/>
        <w:rPr>
          <w:b w:val="0"/>
          <w:iCs/>
          <w:szCs w:val="22"/>
        </w:rPr>
      </w:pPr>
      <w:r>
        <w:rPr>
          <w:b w:val="0"/>
        </w:rPr>
        <w:t xml:space="preserve">Odpowiadając na ogłoszenie o zamówieniu na </w:t>
      </w:r>
      <w:r>
        <w:rPr>
          <w:rFonts w:eastAsia="Tahoma"/>
          <w:b w:val="0"/>
        </w:rPr>
        <w:t>dostawę mrożonek, ryb i przetworów rybnych w 2017r.            do K</w:t>
      </w:r>
      <w:r>
        <w:rPr>
          <w:b w:val="0"/>
          <w:bCs/>
        </w:rPr>
        <w:t>uchni Cateringowych w Kielcach przy ul.: Kołłątaja 4, Krzyżanowskiej 8 i Jagiellońskiej 76,       z podziałem na dwie części, w</w:t>
      </w:r>
      <w:r>
        <w:rPr>
          <w:b w:val="0"/>
        </w:rPr>
        <w:t xml:space="preserve"> ramach przetargu nieograniczonego, składam ofertę zgodnie                   z treścią Specyfikacji Istotnych Warunków Zamówienia Nr sprawy, </w:t>
      </w:r>
      <w:r>
        <w:rPr>
          <w:iCs/>
          <w:szCs w:val="22"/>
        </w:rPr>
        <w:t>Adm.26.9.2016</w:t>
      </w:r>
      <w:r>
        <w:rPr>
          <w:b w:val="0"/>
          <w:iCs/>
          <w:szCs w:val="22"/>
        </w:rPr>
        <w:t xml:space="preserve">                              </w:t>
      </w:r>
      <w:r>
        <w:rPr>
          <w:b w:val="0"/>
        </w:rPr>
        <w:t>a  w szczególności zgodnie z opisem przedmiotu zamówienia:</w:t>
      </w:r>
    </w:p>
    <w:p w:rsidR="000501EC" w:rsidRDefault="000501EC" w:rsidP="000501EC">
      <w:pPr>
        <w:spacing w:after="0" w:line="240" w:lineRule="auto"/>
        <w:ind w:left="15"/>
        <w:jc w:val="both"/>
        <w:rPr>
          <w:rFonts w:ascii="Times New Roman" w:hAnsi="Times New Roman" w:cs="Times New Roman"/>
        </w:rPr>
      </w:pPr>
    </w:p>
    <w:p w:rsidR="000501EC" w:rsidRDefault="000501EC" w:rsidP="000501EC">
      <w:pPr>
        <w:numPr>
          <w:ilvl w:val="0"/>
          <w:numId w:val="34"/>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0501EC" w:rsidRDefault="000501EC" w:rsidP="000501EC">
      <w:pPr>
        <w:pStyle w:val="Tekstpodstawowy"/>
        <w:numPr>
          <w:ilvl w:val="0"/>
          <w:numId w:val="34"/>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0501EC" w:rsidRDefault="000501EC" w:rsidP="000501EC">
      <w:pPr>
        <w:pStyle w:val="Tekstpodstawowy"/>
        <w:numPr>
          <w:ilvl w:val="0"/>
          <w:numId w:val="34"/>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W rozdziale XV ust. 2 SIWZ Zamawiający wymaga złożenia wraz z ofertą informacji o powstaniu u Zamawiającego obowiązku podatkowego zgodnie z przepisami o podatku od towarów i usług (VAT) wskazując nazwę (rodzaj) towaru lub usługi, których dostawa lub świadczenie będzie prowadzić do jego powstania, oraz wskazując ich wartość bez kwoty podatku. Niezłożenie przez Wykonawcę informacji będzie oznaczało, że taki obowiązek nie powstaje.</w:t>
      </w:r>
    </w:p>
    <w:p w:rsidR="000501EC" w:rsidRDefault="000501EC" w:rsidP="000501EC">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Zamierzam/ nie zamierzam* powierzyć część zamówienia określoną w rozdziale III ust. 1 SIWZ podwykonawcy:…………………………………………………………………………………..</w:t>
      </w:r>
    </w:p>
    <w:p w:rsidR="000501EC" w:rsidRDefault="000501EC" w:rsidP="000501EC">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0501EC" w:rsidRDefault="000501EC" w:rsidP="000501EC">
      <w:pPr>
        <w:tabs>
          <w:tab w:val="left" w:pos="-360"/>
        </w:tabs>
        <w:spacing w:after="0" w:line="240" w:lineRule="auto"/>
        <w:ind w:left="360"/>
        <w:jc w:val="both"/>
        <w:rPr>
          <w:rFonts w:ascii="Times New Roman" w:hAnsi="Times New Roman" w:cs="Times New Roman"/>
        </w:rPr>
      </w:pPr>
      <w:r>
        <w:rPr>
          <w:rFonts w:ascii="Times New Roman" w:hAnsi="Times New Roman" w:cs="Times New Roman"/>
        </w:rPr>
        <w:lastRenderedPageBreak/>
        <w:t xml:space="preserve">4.1 Podwykonawcy/om powierzam następującą część/części zamówienia, </w:t>
      </w:r>
      <w:r>
        <w:rPr>
          <w:rFonts w:ascii="Times New Roman" w:hAnsi="Times New Roman" w:cs="Times New Roman"/>
          <w:i/>
        </w:rPr>
        <w:t>(jeżeli dotyczy)</w:t>
      </w:r>
      <w:r>
        <w:rPr>
          <w:rFonts w:ascii="Times New Roman" w:hAnsi="Times New Roman" w:cs="Times New Roman"/>
        </w:rPr>
        <w:t>…..</w:t>
      </w:r>
    </w:p>
    <w:p w:rsidR="000501EC" w:rsidRDefault="000501EC" w:rsidP="000501EC">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0501EC" w:rsidRDefault="000501EC" w:rsidP="000501EC">
      <w:pPr>
        <w:tabs>
          <w:tab w:val="left" w:pos="-360"/>
        </w:tabs>
        <w:spacing w:after="0" w:line="240" w:lineRule="auto"/>
        <w:jc w:val="both"/>
        <w:rPr>
          <w:rFonts w:ascii="Times New Roman" w:hAnsi="Times New Roman" w:cs="Times New Roman"/>
        </w:rPr>
      </w:pPr>
      <w:r>
        <w:rPr>
          <w:rFonts w:ascii="Times New Roman" w:hAnsi="Times New Roman" w:cs="Times New Roman"/>
        </w:rPr>
        <w:t xml:space="preserve">      ………………………………………………………………………………………………………</w:t>
      </w:r>
    </w:p>
    <w:p w:rsidR="000501EC" w:rsidRDefault="000501EC" w:rsidP="000501EC">
      <w:pPr>
        <w:tabs>
          <w:tab w:val="left" w:pos="-360"/>
        </w:tabs>
        <w:spacing w:after="0" w:line="240" w:lineRule="auto"/>
        <w:jc w:val="both"/>
        <w:rPr>
          <w:rFonts w:ascii="Times New Roman" w:hAnsi="Times New Roman" w:cs="Times New Roman"/>
        </w:rPr>
      </w:pPr>
    </w:p>
    <w:p w:rsidR="000501EC" w:rsidRDefault="000501EC" w:rsidP="000501EC">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0501EC" w:rsidRDefault="000501EC" w:rsidP="000501EC">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0501EC" w:rsidRDefault="000501EC" w:rsidP="000501EC">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6 do SIWZ</w:t>
      </w:r>
      <w:r>
        <w:rPr>
          <w:rFonts w:ascii="Times New Roman" w:hAnsi="Times New Roman" w:cs="Times New Roman"/>
        </w:rPr>
        <w:t>)</w:t>
      </w:r>
    </w:p>
    <w:p w:rsidR="000501EC" w:rsidRDefault="000501EC" w:rsidP="000501EC">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0501EC" w:rsidRDefault="000501EC" w:rsidP="000501EC">
      <w:pPr>
        <w:pStyle w:val="Tekstpodstawowy"/>
        <w:widowControl/>
        <w:numPr>
          <w:ilvl w:val="0"/>
          <w:numId w:val="34"/>
        </w:numPr>
        <w:snapToGrid/>
        <w:jc w:val="both"/>
        <w:rPr>
          <w:rFonts w:ascii="Times New Roman" w:hAnsi="Times New Roman"/>
          <w:b w:val="0"/>
          <w:sz w:val="22"/>
          <w:szCs w:val="22"/>
          <w:u w:val="single"/>
        </w:rPr>
      </w:pPr>
      <w:r>
        <w:rPr>
          <w:rFonts w:ascii="Times New Roman" w:hAnsi="Times New Roman"/>
          <w:b w:val="0"/>
          <w:sz w:val="22"/>
          <w:szCs w:val="22"/>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0501EC" w:rsidRDefault="000501EC" w:rsidP="000501EC">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0501EC" w:rsidTr="000501EC">
        <w:tc>
          <w:tcPr>
            <w:tcW w:w="720"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0501EC" w:rsidRDefault="000501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0501EC" w:rsidTr="000501EC">
        <w:tc>
          <w:tcPr>
            <w:tcW w:w="720"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r>
      <w:tr w:rsidR="000501EC" w:rsidTr="000501EC">
        <w:tc>
          <w:tcPr>
            <w:tcW w:w="720"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r>
      <w:tr w:rsidR="000501EC" w:rsidTr="000501EC">
        <w:tc>
          <w:tcPr>
            <w:tcW w:w="720"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r>
      <w:tr w:rsidR="000501EC" w:rsidTr="000501EC">
        <w:tc>
          <w:tcPr>
            <w:tcW w:w="720"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r>
      <w:tr w:rsidR="000501EC" w:rsidTr="000501EC">
        <w:tc>
          <w:tcPr>
            <w:tcW w:w="720"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r>
      <w:tr w:rsidR="000501EC" w:rsidTr="000501EC">
        <w:tc>
          <w:tcPr>
            <w:tcW w:w="720"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r>
      <w:tr w:rsidR="000501EC" w:rsidTr="000501EC">
        <w:tc>
          <w:tcPr>
            <w:tcW w:w="720"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r>
      <w:tr w:rsidR="000501EC" w:rsidTr="000501EC">
        <w:tc>
          <w:tcPr>
            <w:tcW w:w="720"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r>
      <w:tr w:rsidR="000501EC" w:rsidTr="000501EC">
        <w:tc>
          <w:tcPr>
            <w:tcW w:w="720"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r>
      <w:tr w:rsidR="000501EC" w:rsidTr="000501EC">
        <w:tc>
          <w:tcPr>
            <w:tcW w:w="720"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r>
      <w:tr w:rsidR="000501EC" w:rsidTr="000501EC">
        <w:tc>
          <w:tcPr>
            <w:tcW w:w="720"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r>
      <w:tr w:rsidR="000501EC" w:rsidTr="000501EC">
        <w:tc>
          <w:tcPr>
            <w:tcW w:w="720"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r>
      <w:tr w:rsidR="000501EC" w:rsidTr="000501EC">
        <w:tc>
          <w:tcPr>
            <w:tcW w:w="720"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r>
      <w:tr w:rsidR="000501EC" w:rsidTr="000501EC">
        <w:tc>
          <w:tcPr>
            <w:tcW w:w="720"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r>
      <w:tr w:rsidR="000501EC" w:rsidTr="000501EC">
        <w:tc>
          <w:tcPr>
            <w:tcW w:w="720"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r>
      <w:tr w:rsidR="000501EC" w:rsidTr="000501EC">
        <w:tc>
          <w:tcPr>
            <w:tcW w:w="720"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r>
      <w:tr w:rsidR="000501EC" w:rsidTr="000501EC">
        <w:tc>
          <w:tcPr>
            <w:tcW w:w="720"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r>
      <w:tr w:rsidR="000501EC" w:rsidTr="000501EC">
        <w:tc>
          <w:tcPr>
            <w:tcW w:w="720"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r>
      <w:tr w:rsidR="000501EC" w:rsidTr="000501EC">
        <w:tc>
          <w:tcPr>
            <w:tcW w:w="720"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r>
      <w:tr w:rsidR="000501EC" w:rsidTr="000501EC">
        <w:tc>
          <w:tcPr>
            <w:tcW w:w="720"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501EC" w:rsidRDefault="000501EC">
            <w:pPr>
              <w:spacing w:after="0" w:line="240" w:lineRule="auto"/>
              <w:jc w:val="both"/>
              <w:rPr>
                <w:rFonts w:ascii="Times New Roman" w:eastAsia="Times New Roman" w:hAnsi="Times New Roman" w:cs="Times New Roman"/>
                <w:sz w:val="24"/>
                <w:szCs w:val="24"/>
              </w:rPr>
            </w:pPr>
          </w:p>
        </w:tc>
      </w:tr>
    </w:tbl>
    <w:p w:rsidR="000501EC" w:rsidRDefault="000501EC" w:rsidP="000501EC">
      <w:pPr>
        <w:spacing w:after="0" w:line="240" w:lineRule="auto"/>
        <w:ind w:left="360"/>
        <w:jc w:val="both"/>
        <w:rPr>
          <w:rFonts w:ascii="Times New Roman" w:eastAsia="Times New Roman" w:hAnsi="Times New Roman" w:cs="Times New Roman"/>
        </w:rPr>
      </w:pPr>
    </w:p>
    <w:p w:rsidR="000501EC" w:rsidRDefault="000501EC" w:rsidP="000501EC">
      <w:pPr>
        <w:numPr>
          <w:ilvl w:val="0"/>
          <w:numId w:val="34"/>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0501EC" w:rsidRDefault="000501EC" w:rsidP="000501EC">
      <w:pPr>
        <w:numPr>
          <w:ilvl w:val="0"/>
          <w:numId w:val="34"/>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 tel. ………………., faks ………………., .</w:t>
      </w:r>
    </w:p>
    <w:p w:rsidR="000501EC" w:rsidRDefault="000501EC" w:rsidP="000501EC">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0501EC" w:rsidRDefault="000501EC" w:rsidP="000501EC">
      <w:pPr>
        <w:spacing w:after="0" w:line="240" w:lineRule="auto"/>
        <w:jc w:val="both"/>
        <w:rPr>
          <w:rFonts w:ascii="Times New Roman" w:hAnsi="Times New Roman" w:cs="Times New Roman"/>
        </w:rPr>
      </w:pP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0501EC" w:rsidRDefault="000501EC" w:rsidP="000501EC">
      <w:pPr>
        <w:spacing w:after="0" w:line="240" w:lineRule="auto"/>
        <w:jc w:val="both"/>
        <w:rPr>
          <w:rFonts w:ascii="Times New Roman" w:hAnsi="Times New Roman" w:cs="Times New Roman"/>
        </w:rPr>
      </w:pPr>
    </w:p>
    <w:p w:rsidR="000501EC" w:rsidRDefault="000501EC" w:rsidP="000501EC">
      <w:pPr>
        <w:pStyle w:val="Default"/>
        <w:rPr>
          <w:color w:val="auto"/>
          <w:sz w:val="22"/>
          <w:szCs w:val="22"/>
        </w:rPr>
      </w:pPr>
      <w:r>
        <w:rPr>
          <w:color w:val="auto"/>
          <w:sz w:val="22"/>
          <w:szCs w:val="22"/>
        </w:rPr>
        <w:t xml:space="preserve">………………… dnia, 2016- …… - …… </w:t>
      </w:r>
      <w:r>
        <w:rPr>
          <w:color w:val="auto"/>
          <w:sz w:val="22"/>
          <w:szCs w:val="22"/>
        </w:rPr>
        <w:tab/>
        <w:t xml:space="preserve">    ……....................................................................... </w:t>
      </w:r>
    </w:p>
    <w:p w:rsidR="000501EC" w:rsidRDefault="000501EC" w:rsidP="000501EC">
      <w:pPr>
        <w:pStyle w:val="Default"/>
        <w:ind w:left="4248" w:firstLine="708"/>
        <w:rPr>
          <w:i/>
          <w:color w:val="auto"/>
          <w:sz w:val="16"/>
          <w:szCs w:val="16"/>
        </w:rPr>
      </w:pPr>
      <w:r>
        <w:rPr>
          <w:i/>
          <w:color w:val="auto"/>
          <w:sz w:val="16"/>
          <w:szCs w:val="16"/>
        </w:rPr>
        <w:t xml:space="preserve">(podpis wykonawcy lub upoważnionego przedstawiciela) </w:t>
      </w:r>
    </w:p>
    <w:p w:rsidR="000501EC" w:rsidRDefault="000501EC" w:rsidP="000501EC">
      <w:pPr>
        <w:pStyle w:val="Default"/>
        <w:rPr>
          <w:color w:val="auto"/>
          <w:sz w:val="22"/>
          <w:szCs w:val="22"/>
        </w:rPr>
      </w:pPr>
    </w:p>
    <w:p w:rsidR="000501EC" w:rsidRDefault="000501EC" w:rsidP="000501EC">
      <w:pPr>
        <w:spacing w:after="0" w:line="240" w:lineRule="auto"/>
        <w:rPr>
          <w:rFonts w:ascii="Times New Roman" w:hAnsi="Times New Roman" w:cs="Times New Roman"/>
          <w:b/>
        </w:rPr>
      </w:pPr>
      <w:r>
        <w:rPr>
          <w:rFonts w:ascii="Times New Roman" w:hAnsi="Times New Roman" w:cs="Times New Roman"/>
          <w:b/>
        </w:rPr>
        <w:t>*Niepotrzebne skreślić</w:t>
      </w:r>
    </w:p>
    <w:p w:rsidR="000501EC" w:rsidRDefault="000501EC" w:rsidP="000501EC">
      <w:pPr>
        <w:pStyle w:val="Default"/>
        <w:ind w:left="6372" w:firstLine="7"/>
        <w:rPr>
          <w:b/>
          <w:color w:val="auto"/>
          <w:sz w:val="22"/>
          <w:szCs w:val="22"/>
        </w:rPr>
      </w:pPr>
    </w:p>
    <w:p w:rsidR="000501EC" w:rsidRDefault="000501EC" w:rsidP="000501EC">
      <w:pPr>
        <w:spacing w:after="0" w:line="240" w:lineRule="auto"/>
        <w:ind w:left="5664" w:firstLine="709"/>
        <w:rPr>
          <w:rFonts w:ascii="Times New Roman" w:hAnsi="Times New Roman" w:cs="Times New Roman"/>
          <w:b/>
          <w:i/>
        </w:rPr>
      </w:pPr>
    </w:p>
    <w:p w:rsidR="000501EC" w:rsidRDefault="000501EC" w:rsidP="000501EC">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0501EC" w:rsidRDefault="000501EC" w:rsidP="000501EC">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 dla części I</w:t>
      </w:r>
    </w:p>
    <w:p w:rsidR="000501EC" w:rsidRDefault="000501EC" w:rsidP="000501EC">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0501EC" w:rsidRDefault="000501EC" w:rsidP="000501EC">
      <w:pPr>
        <w:spacing w:after="0" w:line="240" w:lineRule="auto"/>
        <w:ind w:left="5664" w:firstLine="709"/>
        <w:rPr>
          <w:rFonts w:ascii="Times New Roman" w:hAnsi="Times New Roman" w:cs="Times New Roman"/>
          <w:b/>
          <w:i/>
        </w:rPr>
      </w:pPr>
    </w:p>
    <w:p w:rsidR="000501EC" w:rsidRDefault="000501EC" w:rsidP="000501EC">
      <w:pPr>
        <w:spacing w:after="0" w:line="240" w:lineRule="auto"/>
        <w:jc w:val="right"/>
        <w:rPr>
          <w:rFonts w:ascii="Times New Roman" w:hAnsi="Times New Roman" w:cs="Times New Roman"/>
          <w:b/>
          <w:bCs/>
          <w:sz w:val="20"/>
          <w:szCs w:val="20"/>
        </w:rPr>
      </w:pPr>
    </w:p>
    <w:tbl>
      <w:tblPr>
        <w:tblW w:w="10774" w:type="dxa"/>
        <w:tblInd w:w="-781" w:type="dxa"/>
        <w:tblCellMar>
          <w:left w:w="70" w:type="dxa"/>
          <w:right w:w="70" w:type="dxa"/>
        </w:tblCellMar>
        <w:tblLook w:val="04A0"/>
      </w:tblPr>
      <w:tblGrid>
        <w:gridCol w:w="567"/>
        <w:gridCol w:w="2269"/>
        <w:gridCol w:w="709"/>
        <w:gridCol w:w="992"/>
        <w:gridCol w:w="1416"/>
        <w:gridCol w:w="852"/>
        <w:gridCol w:w="1417"/>
        <w:gridCol w:w="1276"/>
        <w:gridCol w:w="1276"/>
      </w:tblGrid>
      <w:tr w:rsidR="000501EC" w:rsidTr="000501EC">
        <w:trPr>
          <w:trHeight w:val="300"/>
        </w:trPr>
        <w:tc>
          <w:tcPr>
            <w:tcW w:w="10774" w:type="dxa"/>
            <w:gridSpan w:val="9"/>
            <w:tcBorders>
              <w:top w:val="nil"/>
              <w:left w:val="nil"/>
              <w:bottom w:val="single" w:sz="4" w:space="0" w:color="auto"/>
              <w:right w:val="nil"/>
            </w:tcBorders>
            <w:noWrap/>
            <w:vAlign w:val="bottom"/>
            <w:hideMark/>
          </w:tcPr>
          <w:p w:rsidR="000501EC" w:rsidRDefault="000501EC">
            <w:pPr>
              <w:spacing w:after="0" w:line="240" w:lineRule="auto"/>
              <w:jc w:val="center"/>
              <w:rPr>
                <w:rFonts w:ascii="Times New Roman" w:eastAsia="Times New Roman" w:hAnsi="Times New Roman" w:cs="Times New Roman"/>
                <w:b/>
                <w:bCs/>
                <w:color w:val="000000"/>
                <w:sz w:val="28"/>
                <w:szCs w:val="28"/>
                <w:lang w:eastAsia="pl-PL"/>
              </w:rPr>
            </w:pPr>
            <w:r>
              <w:rPr>
                <w:rFonts w:ascii="Times New Roman" w:eastAsia="Times New Roman" w:hAnsi="Times New Roman" w:cs="Times New Roman"/>
                <w:b/>
                <w:bCs/>
                <w:color w:val="000000"/>
                <w:sz w:val="28"/>
                <w:szCs w:val="28"/>
                <w:lang w:eastAsia="pl-PL"/>
              </w:rPr>
              <w:t>MROŻONKI</w:t>
            </w:r>
          </w:p>
        </w:tc>
      </w:tr>
      <w:tr w:rsidR="000501EC" w:rsidTr="000501EC">
        <w:trPr>
          <w:trHeight w:val="861"/>
        </w:trPr>
        <w:tc>
          <w:tcPr>
            <w:tcW w:w="567" w:type="dxa"/>
            <w:tcBorders>
              <w:top w:val="nil"/>
              <w:left w:val="single" w:sz="4" w:space="0" w:color="auto"/>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LP.</w:t>
            </w:r>
          </w:p>
        </w:tc>
        <w:tc>
          <w:tcPr>
            <w:tcW w:w="2269" w:type="dxa"/>
            <w:tcBorders>
              <w:top w:val="nil"/>
              <w:left w:val="nil"/>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NAZWA ARTYKUŁU</w:t>
            </w:r>
          </w:p>
        </w:tc>
        <w:tc>
          <w:tcPr>
            <w:tcW w:w="709" w:type="dxa"/>
            <w:tcBorders>
              <w:top w:val="nil"/>
              <w:left w:val="nil"/>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J.M.</w:t>
            </w:r>
          </w:p>
        </w:tc>
        <w:tc>
          <w:tcPr>
            <w:tcW w:w="992" w:type="dxa"/>
            <w:tcBorders>
              <w:top w:val="nil"/>
              <w:left w:val="nil"/>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ILOŚĆ</w:t>
            </w:r>
          </w:p>
        </w:tc>
        <w:tc>
          <w:tcPr>
            <w:tcW w:w="1416" w:type="dxa"/>
            <w:tcBorders>
              <w:top w:val="nil"/>
              <w:left w:val="nil"/>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CENA JEDNOSTKOWA NETTO (ZŁ.)</w:t>
            </w:r>
          </w:p>
        </w:tc>
        <w:tc>
          <w:tcPr>
            <w:tcW w:w="852" w:type="dxa"/>
            <w:tcBorders>
              <w:top w:val="nil"/>
              <w:left w:val="nil"/>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STAWKA VAT %</w:t>
            </w:r>
          </w:p>
        </w:tc>
        <w:tc>
          <w:tcPr>
            <w:tcW w:w="1417" w:type="dxa"/>
            <w:tcBorders>
              <w:top w:val="nil"/>
              <w:left w:val="nil"/>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CENA JEDNOSTKOWA BRUTTO (ZŁ.)</w:t>
            </w:r>
          </w:p>
        </w:tc>
        <w:tc>
          <w:tcPr>
            <w:tcW w:w="1276" w:type="dxa"/>
            <w:tcBorders>
              <w:top w:val="nil"/>
              <w:left w:val="nil"/>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WARTOŚĆ NETTO (ZŁ.)</w:t>
            </w:r>
          </w:p>
        </w:tc>
        <w:tc>
          <w:tcPr>
            <w:tcW w:w="1276" w:type="dxa"/>
            <w:tcBorders>
              <w:top w:val="nil"/>
              <w:left w:val="nil"/>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WARTOŚĆ BRUTTO (ZŁ.)</w:t>
            </w: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Agrest 2-2,5kg./op.</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10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proofErr w:type="spellStart"/>
            <w:r>
              <w:rPr>
                <w:rFonts w:ascii="Times New Roman" w:hAnsi="Times New Roman" w:cs="Times New Roman"/>
                <w:color w:val="000000"/>
              </w:rPr>
              <w:t>Aronia</w:t>
            </w:r>
            <w:proofErr w:type="spellEnd"/>
            <w:r>
              <w:rPr>
                <w:rFonts w:ascii="Times New Roman" w:hAnsi="Times New Roman" w:cs="Times New Roman"/>
                <w:color w:val="000000"/>
              </w:rPr>
              <w:t xml:space="preserve"> 2-2,5kg./op.</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20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Brokuł  2-2,5kg./op.</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1150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Brukselka 2-2,5 </w:t>
            </w:r>
            <w:proofErr w:type="spellStart"/>
            <w:r>
              <w:rPr>
                <w:rFonts w:ascii="Times New Roman" w:hAnsi="Times New Roman" w:cs="Times New Roman"/>
                <w:color w:val="000000"/>
              </w:rPr>
              <w:t>kg</w:t>
            </w:r>
            <w:proofErr w:type="spellEnd"/>
            <w:r>
              <w:rPr>
                <w:rFonts w:ascii="Times New Roman" w:hAnsi="Times New Roman" w:cs="Times New Roman"/>
                <w:color w:val="000000"/>
              </w:rPr>
              <w:t>./op.</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120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Bukiet warzyw (kalafior, brokuł, marchew) 2-2,5kg./op.</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250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6</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Cukinia kostka 2-2,5kg./op.</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250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852"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7</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Dynia w kostce 450-500g./op.</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300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8</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Dynia w kostce 2-2,5kg./op.</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30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9</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Fasolka szparagowa  żółta 2-2,5kg./op.</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425</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 10</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Fasolka szparagowa zielona 2-2,5kg./op.</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1095</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11</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Groszek zielony 2-2,5kg./op.</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750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12</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Jagoda 2-2,5kg./op.</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10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852"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13</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Kalafior 2-2,5kg./op.</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1760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14</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Kartacze z mięsem</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80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15</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Kluski śląskie 1kg./op.</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890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16</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Kukurydza ziarno 2-2,5kg (bez dodatków cukru i substancji słodzących)</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70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852"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17</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Malina 2-2,5kg./op.</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20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7" w:type="dxa"/>
            <w:tcBorders>
              <w:top w:val="single" w:sz="4" w:space="0" w:color="auto"/>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18</w:t>
            </w:r>
          </w:p>
        </w:tc>
        <w:tc>
          <w:tcPr>
            <w:tcW w:w="2269" w:type="dxa"/>
            <w:tcBorders>
              <w:top w:val="single" w:sz="4" w:space="0" w:color="auto"/>
              <w:left w:val="single" w:sz="4" w:space="0" w:color="auto"/>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Marchew kostka 2-2,5kg./op.</w:t>
            </w:r>
          </w:p>
        </w:tc>
        <w:tc>
          <w:tcPr>
            <w:tcW w:w="709" w:type="dxa"/>
            <w:tcBorders>
              <w:top w:val="single" w:sz="4" w:space="0" w:color="auto"/>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single" w:sz="4" w:space="0" w:color="auto"/>
              <w:left w:val="single" w:sz="4" w:space="0" w:color="auto"/>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2860</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rPr>
                <w:rFonts w:cs="Times New Roman"/>
              </w:rPr>
            </w:pPr>
          </w:p>
        </w:tc>
        <w:tc>
          <w:tcPr>
            <w:tcW w:w="852"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rPr>
                <w:rFonts w:cs="Times New Roman"/>
              </w:rPr>
            </w:pPr>
          </w:p>
        </w:tc>
      </w:tr>
      <w:tr w:rsidR="000501EC" w:rsidTr="000501EC">
        <w:trPr>
          <w:trHeight w:val="397"/>
        </w:trPr>
        <w:tc>
          <w:tcPr>
            <w:tcW w:w="567" w:type="dxa"/>
            <w:tcBorders>
              <w:top w:val="single" w:sz="4" w:space="0" w:color="auto"/>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19</w:t>
            </w:r>
          </w:p>
        </w:tc>
        <w:tc>
          <w:tcPr>
            <w:tcW w:w="2269" w:type="dxa"/>
            <w:tcBorders>
              <w:top w:val="single" w:sz="4" w:space="0" w:color="auto"/>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Marchew mini 2-2,5kg./op.</w:t>
            </w:r>
          </w:p>
        </w:tc>
        <w:tc>
          <w:tcPr>
            <w:tcW w:w="709" w:type="dxa"/>
            <w:tcBorders>
              <w:top w:val="single" w:sz="4" w:space="0" w:color="auto"/>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single" w:sz="4" w:space="0" w:color="auto"/>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30</w:t>
            </w:r>
          </w:p>
        </w:tc>
        <w:tc>
          <w:tcPr>
            <w:tcW w:w="1416" w:type="dxa"/>
            <w:tcBorders>
              <w:top w:val="single" w:sz="4" w:space="0" w:color="auto"/>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single" w:sz="4" w:space="0" w:color="auto"/>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20</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Mieszanka kompotowa minimum 4- składnikowa z czarną porzeczką  bez jabłka 2-2,5kg./op.</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4700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7" w:type="dxa"/>
            <w:tcBorders>
              <w:top w:val="single" w:sz="4" w:space="0" w:color="auto"/>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21</w:t>
            </w:r>
          </w:p>
        </w:tc>
        <w:tc>
          <w:tcPr>
            <w:tcW w:w="2269" w:type="dxa"/>
            <w:tcBorders>
              <w:top w:val="single" w:sz="4" w:space="0" w:color="auto"/>
              <w:left w:val="single" w:sz="4" w:space="0" w:color="auto"/>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Mieszanka </w:t>
            </w:r>
            <w:r>
              <w:rPr>
                <w:rFonts w:ascii="Times New Roman" w:hAnsi="Times New Roman" w:cs="Times New Roman"/>
                <w:color w:val="000000"/>
              </w:rPr>
              <w:lastRenderedPageBreak/>
              <w:t>meksykańska (min. 7 składnikowa z fasolą czerwoną i kukurydzą) 2-2,5kg./op.</w:t>
            </w:r>
          </w:p>
        </w:tc>
        <w:tc>
          <w:tcPr>
            <w:tcW w:w="709" w:type="dxa"/>
            <w:tcBorders>
              <w:top w:val="single" w:sz="4" w:space="0" w:color="auto"/>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lastRenderedPageBreak/>
              <w:t>kg</w:t>
            </w:r>
            <w:proofErr w:type="spellEnd"/>
            <w:r>
              <w:rPr>
                <w:rFonts w:ascii="Times New Roman" w:eastAsia="Times New Roman" w:hAnsi="Times New Roman" w:cs="Times New Roman"/>
                <w:lang w:eastAsia="pl-PL"/>
              </w:rPr>
              <w:t>.</w:t>
            </w:r>
          </w:p>
        </w:tc>
        <w:tc>
          <w:tcPr>
            <w:tcW w:w="992" w:type="dxa"/>
            <w:tcBorders>
              <w:top w:val="single" w:sz="4" w:space="0" w:color="auto"/>
              <w:left w:val="single" w:sz="4" w:space="0" w:color="auto"/>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250</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lastRenderedPageBreak/>
              <w:t>22</w:t>
            </w:r>
          </w:p>
        </w:tc>
        <w:tc>
          <w:tcPr>
            <w:tcW w:w="2269" w:type="dxa"/>
            <w:tcBorders>
              <w:top w:val="single" w:sz="4" w:space="0" w:color="auto"/>
              <w:left w:val="single" w:sz="4" w:space="0" w:color="auto"/>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Mieszanka warzywna 4-składnikowa: marchew, pietruszka, seler, por (warzywa w wiórkach/słupkach, przybliżony udział poszczególnych warzyw odpowiednio: 52%, 23%, 19%, 6%) 2-2,5kg./op.</w:t>
            </w:r>
          </w:p>
        </w:tc>
        <w:tc>
          <w:tcPr>
            <w:tcW w:w="709" w:type="dxa"/>
            <w:tcBorders>
              <w:top w:val="single" w:sz="4" w:space="0" w:color="auto"/>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single" w:sz="4" w:space="0" w:color="auto"/>
              <w:left w:val="single" w:sz="4" w:space="0" w:color="auto"/>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5100</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23</w:t>
            </w:r>
          </w:p>
        </w:tc>
        <w:tc>
          <w:tcPr>
            <w:tcW w:w="2269" w:type="dxa"/>
            <w:tcBorders>
              <w:top w:val="single" w:sz="4" w:space="0" w:color="auto"/>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Mieszanka warzywna 2- 2,5kg./</w:t>
            </w:r>
            <w:proofErr w:type="spellStart"/>
            <w:r>
              <w:rPr>
                <w:rFonts w:ascii="Times New Roman" w:hAnsi="Times New Roman" w:cs="Times New Roman"/>
                <w:color w:val="000000"/>
              </w:rPr>
              <w:t>op</w:t>
            </w:r>
            <w:proofErr w:type="spellEnd"/>
            <w:r>
              <w:rPr>
                <w:rFonts w:ascii="Times New Roman" w:hAnsi="Times New Roman" w:cs="Times New Roman"/>
                <w:color w:val="000000"/>
              </w:rPr>
              <w:t xml:space="preserve"> typu paprykarz lub równoważna</w:t>
            </w:r>
          </w:p>
        </w:tc>
        <w:tc>
          <w:tcPr>
            <w:tcW w:w="709" w:type="dxa"/>
            <w:tcBorders>
              <w:top w:val="single" w:sz="4" w:space="0" w:color="auto"/>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single" w:sz="4" w:space="0" w:color="auto"/>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100</w:t>
            </w:r>
          </w:p>
        </w:tc>
        <w:tc>
          <w:tcPr>
            <w:tcW w:w="1416" w:type="dxa"/>
            <w:tcBorders>
              <w:top w:val="single" w:sz="4" w:space="0" w:color="auto"/>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single" w:sz="4" w:space="0" w:color="auto"/>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24</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Pierogi z mięsem</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80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7" w:type="dxa"/>
            <w:tcBorders>
              <w:top w:val="single" w:sz="4" w:space="0" w:color="auto"/>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25</w:t>
            </w:r>
          </w:p>
        </w:tc>
        <w:tc>
          <w:tcPr>
            <w:tcW w:w="2269" w:type="dxa"/>
            <w:tcBorders>
              <w:top w:val="single" w:sz="4" w:space="0" w:color="auto"/>
              <w:left w:val="single" w:sz="4" w:space="0" w:color="auto"/>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Pierogi z serem</w:t>
            </w:r>
          </w:p>
        </w:tc>
        <w:tc>
          <w:tcPr>
            <w:tcW w:w="709" w:type="dxa"/>
            <w:tcBorders>
              <w:top w:val="single" w:sz="4" w:space="0" w:color="auto"/>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single" w:sz="4" w:space="0" w:color="auto"/>
              <w:left w:val="single" w:sz="4" w:space="0" w:color="auto"/>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60</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7" w:type="dxa"/>
            <w:tcBorders>
              <w:top w:val="single" w:sz="4" w:space="0" w:color="auto"/>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26</w:t>
            </w:r>
          </w:p>
        </w:tc>
        <w:tc>
          <w:tcPr>
            <w:tcW w:w="2269" w:type="dxa"/>
            <w:tcBorders>
              <w:top w:val="single" w:sz="4" w:space="0" w:color="auto"/>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Pietruszka kostka 2-2,5kg./op.</w:t>
            </w:r>
          </w:p>
        </w:tc>
        <w:tc>
          <w:tcPr>
            <w:tcW w:w="709" w:type="dxa"/>
            <w:tcBorders>
              <w:top w:val="single" w:sz="4" w:space="0" w:color="auto"/>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single" w:sz="4" w:space="0" w:color="auto"/>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240</w:t>
            </w:r>
          </w:p>
        </w:tc>
        <w:tc>
          <w:tcPr>
            <w:tcW w:w="1416" w:type="dxa"/>
            <w:tcBorders>
              <w:top w:val="single" w:sz="4" w:space="0" w:color="auto"/>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single" w:sz="4" w:space="0" w:color="auto"/>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single" w:sz="4" w:space="0" w:color="auto"/>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7" w:type="dxa"/>
            <w:tcBorders>
              <w:top w:val="single" w:sz="4" w:space="0" w:color="auto"/>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27</w:t>
            </w:r>
          </w:p>
        </w:tc>
        <w:tc>
          <w:tcPr>
            <w:tcW w:w="2269" w:type="dxa"/>
            <w:tcBorders>
              <w:top w:val="single" w:sz="4" w:space="0" w:color="auto"/>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Porzeczka czarna 2-2,5kg./op.</w:t>
            </w:r>
          </w:p>
        </w:tc>
        <w:tc>
          <w:tcPr>
            <w:tcW w:w="709" w:type="dxa"/>
            <w:tcBorders>
              <w:top w:val="single" w:sz="4" w:space="0" w:color="auto"/>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single" w:sz="4" w:space="0" w:color="auto"/>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2050</w:t>
            </w:r>
          </w:p>
        </w:tc>
        <w:tc>
          <w:tcPr>
            <w:tcW w:w="1416" w:type="dxa"/>
            <w:tcBorders>
              <w:top w:val="single" w:sz="4" w:space="0" w:color="auto"/>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852" w:type="dxa"/>
            <w:tcBorders>
              <w:top w:val="single" w:sz="4" w:space="0" w:color="auto"/>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417" w:type="dxa"/>
            <w:tcBorders>
              <w:top w:val="single" w:sz="4" w:space="0" w:color="auto"/>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single" w:sz="4" w:space="0" w:color="auto"/>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single" w:sz="4" w:space="0" w:color="auto"/>
              <w:left w:val="nil"/>
              <w:bottom w:val="single" w:sz="4" w:space="0" w:color="auto"/>
              <w:right w:val="single" w:sz="4" w:space="0" w:color="auto"/>
            </w:tcBorders>
            <w:noWrap/>
            <w:vAlign w:val="bottom"/>
            <w:hideMark/>
          </w:tcPr>
          <w:p w:rsidR="000501EC" w:rsidRDefault="000501EC">
            <w:pPr>
              <w:spacing w:after="0"/>
              <w:rPr>
                <w:rFonts w:cs="Times New Roman"/>
              </w:rPr>
            </w:pP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28</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Porzeczka czerwona 2-2,5kg./op.</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100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29</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Por</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80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852"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30</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Pyzy z mięsem</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160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852"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31</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Szpinak mielony 2-2,5kg./op.</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630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852"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32</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Śliwka z pestką</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50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852"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33</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Truskawka 2-2,5kg./op.</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3400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852"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34</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Uszka z kapustą i grzybami 2 </w:t>
            </w:r>
            <w:proofErr w:type="spellStart"/>
            <w:r>
              <w:rPr>
                <w:rFonts w:ascii="Times New Roman" w:hAnsi="Times New Roman" w:cs="Times New Roman"/>
                <w:color w:val="000000"/>
              </w:rPr>
              <w:t>kg</w:t>
            </w:r>
            <w:proofErr w:type="spellEnd"/>
            <w:r>
              <w:rPr>
                <w:rFonts w:ascii="Times New Roman" w:hAnsi="Times New Roman" w:cs="Times New Roman"/>
                <w:color w:val="000000"/>
              </w:rPr>
              <w:t>./op.</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40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852"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r>
      <w:tr w:rsidR="000501EC" w:rsidTr="000501EC">
        <w:trPr>
          <w:trHeight w:val="397"/>
        </w:trPr>
        <w:tc>
          <w:tcPr>
            <w:tcW w:w="567"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35</w:t>
            </w:r>
          </w:p>
        </w:tc>
        <w:tc>
          <w:tcPr>
            <w:tcW w:w="2269" w:type="dxa"/>
            <w:tcBorders>
              <w:top w:val="nil"/>
              <w:left w:val="nil"/>
              <w:bottom w:val="single" w:sz="4" w:space="0" w:color="auto"/>
              <w:right w:val="single" w:sz="4" w:space="0" w:color="auto"/>
            </w:tcBorders>
            <w:hideMark/>
          </w:tcPr>
          <w:p w:rsidR="000501EC" w:rsidRDefault="000501EC">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Wiśnia bez pestki 2-2,5kg./op.</w:t>
            </w:r>
          </w:p>
        </w:tc>
        <w:tc>
          <w:tcPr>
            <w:tcW w:w="709"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992" w:type="dxa"/>
            <w:tcBorders>
              <w:top w:val="nil"/>
              <w:left w:val="nil"/>
              <w:bottom w:val="single" w:sz="4" w:space="0" w:color="auto"/>
              <w:right w:val="single" w:sz="4" w:space="0" w:color="auto"/>
            </w:tcBorders>
            <w:noWrap/>
            <w:hideMark/>
          </w:tcPr>
          <w:p w:rsidR="000501EC" w:rsidRDefault="000501EC">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1600</w:t>
            </w:r>
          </w:p>
        </w:tc>
        <w:tc>
          <w:tcPr>
            <w:tcW w:w="141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852"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rPr>
                <w:rFonts w:cs="Times New Roman"/>
              </w:rPr>
            </w:pPr>
          </w:p>
        </w:tc>
      </w:tr>
      <w:tr w:rsidR="000501EC" w:rsidTr="000501EC">
        <w:trPr>
          <w:trHeight w:val="397"/>
        </w:trPr>
        <w:tc>
          <w:tcPr>
            <w:tcW w:w="567" w:type="dxa"/>
            <w:tcBorders>
              <w:top w:val="single" w:sz="4" w:space="0" w:color="auto"/>
              <w:left w:val="single" w:sz="4" w:space="0" w:color="auto"/>
              <w:bottom w:val="single" w:sz="4" w:space="0" w:color="auto"/>
              <w:right w:val="single" w:sz="4" w:space="0" w:color="auto"/>
            </w:tcBorders>
            <w:noWrap/>
            <w:hideMark/>
          </w:tcPr>
          <w:p w:rsidR="000501EC" w:rsidRDefault="000501EC">
            <w:pPr>
              <w:spacing w:after="0"/>
              <w:rPr>
                <w:rFonts w:cs="Times New Roman"/>
              </w:rPr>
            </w:pPr>
          </w:p>
        </w:tc>
        <w:tc>
          <w:tcPr>
            <w:tcW w:w="2269" w:type="dxa"/>
            <w:tcBorders>
              <w:top w:val="single" w:sz="4" w:space="0" w:color="auto"/>
              <w:left w:val="nil"/>
              <w:bottom w:val="single" w:sz="4" w:space="0" w:color="auto"/>
              <w:right w:val="single" w:sz="4" w:space="0" w:color="auto"/>
            </w:tcBorders>
            <w:hideMark/>
          </w:tcPr>
          <w:p w:rsidR="000501EC" w:rsidRDefault="000501EC">
            <w:pPr>
              <w:spacing w:after="0" w:line="240" w:lineRule="auto"/>
              <w:rPr>
                <w:rFonts w:ascii="Times New Roman" w:eastAsia="Times New Roman" w:hAnsi="Times New Roman" w:cs="Times New Roman"/>
                <w:b/>
                <w:lang w:eastAsia="pl-PL"/>
              </w:rPr>
            </w:pPr>
            <w:r>
              <w:rPr>
                <w:rFonts w:ascii="Times New Roman" w:eastAsia="Times New Roman" w:hAnsi="Times New Roman" w:cs="Times New Roman"/>
                <w:b/>
                <w:lang w:eastAsia="pl-PL"/>
              </w:rPr>
              <w:t>RAZEM</w:t>
            </w:r>
          </w:p>
        </w:tc>
        <w:tc>
          <w:tcPr>
            <w:tcW w:w="709" w:type="dxa"/>
            <w:tcBorders>
              <w:top w:val="single" w:sz="4" w:space="0" w:color="auto"/>
              <w:left w:val="nil"/>
              <w:bottom w:val="single" w:sz="4" w:space="0" w:color="auto"/>
              <w:right w:val="single" w:sz="4" w:space="0" w:color="auto"/>
            </w:tcBorders>
            <w:noWrap/>
            <w:hideMark/>
          </w:tcPr>
          <w:p w:rsidR="000501EC" w:rsidRDefault="000501EC">
            <w:pPr>
              <w:spacing w:after="0"/>
              <w:rPr>
                <w:rFonts w:cs="Times New Roman"/>
              </w:rPr>
            </w:pPr>
          </w:p>
        </w:tc>
        <w:tc>
          <w:tcPr>
            <w:tcW w:w="992" w:type="dxa"/>
            <w:tcBorders>
              <w:top w:val="single" w:sz="4" w:space="0" w:color="auto"/>
              <w:left w:val="nil"/>
              <w:bottom w:val="single" w:sz="4" w:space="0" w:color="auto"/>
              <w:right w:val="single" w:sz="4" w:space="0" w:color="auto"/>
            </w:tcBorders>
            <w:noWrap/>
            <w:hideMark/>
          </w:tcPr>
          <w:p w:rsidR="000501EC" w:rsidRDefault="000501EC">
            <w:pPr>
              <w:spacing w:after="0"/>
              <w:rPr>
                <w:rFonts w:cs="Times New Roman"/>
              </w:rPr>
            </w:pPr>
          </w:p>
        </w:tc>
        <w:tc>
          <w:tcPr>
            <w:tcW w:w="1416" w:type="dxa"/>
            <w:tcBorders>
              <w:top w:val="single" w:sz="4" w:space="0" w:color="auto"/>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852" w:type="dxa"/>
            <w:tcBorders>
              <w:top w:val="single" w:sz="4" w:space="0" w:color="auto"/>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417" w:type="dxa"/>
            <w:tcBorders>
              <w:top w:val="single" w:sz="4" w:space="0" w:color="auto"/>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single" w:sz="4" w:space="0" w:color="auto"/>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single" w:sz="4" w:space="0" w:color="auto"/>
              <w:left w:val="nil"/>
              <w:bottom w:val="single" w:sz="4" w:space="0" w:color="auto"/>
              <w:right w:val="single" w:sz="4" w:space="0" w:color="auto"/>
            </w:tcBorders>
            <w:noWrap/>
            <w:vAlign w:val="bottom"/>
            <w:hideMark/>
          </w:tcPr>
          <w:p w:rsidR="000501EC" w:rsidRDefault="000501EC">
            <w:pPr>
              <w:spacing w:after="0"/>
              <w:rPr>
                <w:rFonts w:cs="Times New Roman"/>
              </w:rPr>
            </w:pPr>
          </w:p>
        </w:tc>
      </w:tr>
    </w:tbl>
    <w:p w:rsidR="000501EC" w:rsidRDefault="000501EC" w:rsidP="000501EC">
      <w:pPr>
        <w:spacing w:after="0" w:line="240" w:lineRule="auto"/>
        <w:ind w:left="5664" w:firstLine="709"/>
        <w:rPr>
          <w:rFonts w:ascii="Times New Roman" w:hAnsi="Times New Roman" w:cs="Times New Roman"/>
          <w:b/>
          <w:i/>
        </w:rPr>
      </w:pPr>
    </w:p>
    <w:tbl>
      <w:tblPr>
        <w:tblpPr w:leftFromText="141" w:rightFromText="141" w:bottomFromText="200" w:vertAnchor="text" w:tblpX="-7189" w:tblpY="-102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0"/>
      </w:tblGrid>
      <w:tr w:rsidR="000501EC" w:rsidTr="000501EC">
        <w:trPr>
          <w:trHeight w:val="15"/>
        </w:trPr>
        <w:tc>
          <w:tcPr>
            <w:tcW w:w="210" w:type="dxa"/>
            <w:tcBorders>
              <w:top w:val="nil"/>
              <w:left w:val="single" w:sz="4" w:space="0" w:color="auto"/>
              <w:bottom w:val="single" w:sz="4" w:space="0" w:color="auto"/>
              <w:right w:val="nil"/>
            </w:tcBorders>
          </w:tcPr>
          <w:p w:rsidR="000501EC" w:rsidRDefault="000501EC">
            <w:pPr>
              <w:spacing w:after="0" w:line="240" w:lineRule="auto"/>
              <w:rPr>
                <w:rFonts w:ascii="Times New Roman" w:hAnsi="Times New Roman" w:cs="Times New Roman"/>
                <w:b/>
                <w:i/>
              </w:rPr>
            </w:pPr>
          </w:p>
        </w:tc>
      </w:tr>
    </w:tbl>
    <w:p w:rsidR="000501EC" w:rsidRDefault="000501EC" w:rsidP="000501EC">
      <w:pPr>
        <w:spacing w:after="0" w:line="240" w:lineRule="auto"/>
        <w:ind w:left="5664" w:firstLine="709"/>
        <w:rPr>
          <w:rFonts w:ascii="Times New Roman" w:hAnsi="Times New Roman" w:cs="Times New Roman"/>
          <w:b/>
          <w:i/>
        </w:rPr>
      </w:pPr>
    </w:p>
    <w:p w:rsidR="000501EC" w:rsidRDefault="000501EC" w:rsidP="000501EC">
      <w:pPr>
        <w:spacing w:after="0" w:line="240" w:lineRule="auto"/>
        <w:ind w:left="5664" w:firstLine="709"/>
        <w:rPr>
          <w:rFonts w:ascii="Times New Roman" w:hAnsi="Times New Roman" w:cs="Times New Roman"/>
          <w:b/>
          <w:i/>
        </w:rPr>
      </w:pPr>
    </w:p>
    <w:p w:rsidR="000501EC" w:rsidRDefault="000501EC" w:rsidP="000501EC">
      <w:pPr>
        <w:spacing w:after="0" w:line="240" w:lineRule="auto"/>
        <w:ind w:left="5664" w:firstLine="709"/>
        <w:rPr>
          <w:rFonts w:ascii="Times New Roman" w:hAnsi="Times New Roman" w:cs="Times New Roman"/>
          <w:b/>
          <w:i/>
        </w:rPr>
      </w:pPr>
    </w:p>
    <w:p w:rsidR="000501EC" w:rsidRDefault="000501EC" w:rsidP="000501EC">
      <w:pPr>
        <w:spacing w:after="0" w:line="240" w:lineRule="auto"/>
        <w:ind w:left="5664" w:firstLine="709"/>
        <w:rPr>
          <w:rFonts w:ascii="Times New Roman" w:hAnsi="Times New Roman" w:cs="Times New Roman"/>
          <w:b/>
          <w:i/>
        </w:rPr>
      </w:pPr>
    </w:p>
    <w:p w:rsidR="000501EC" w:rsidRDefault="000501EC" w:rsidP="000501EC">
      <w:pPr>
        <w:spacing w:after="0" w:line="240" w:lineRule="auto"/>
        <w:rPr>
          <w:rFonts w:ascii="Times New Roman" w:hAnsi="Times New Roman" w:cs="Times New Roman"/>
          <w:b/>
          <w:i/>
        </w:rPr>
      </w:pPr>
    </w:p>
    <w:p w:rsidR="000501EC" w:rsidRDefault="000501EC" w:rsidP="000501EC">
      <w:pPr>
        <w:spacing w:after="0" w:line="240" w:lineRule="auto"/>
        <w:ind w:left="5664" w:firstLine="709"/>
        <w:rPr>
          <w:rFonts w:ascii="Times New Roman" w:hAnsi="Times New Roman" w:cs="Times New Roman"/>
          <w:b/>
          <w:i/>
        </w:rPr>
      </w:pPr>
    </w:p>
    <w:p w:rsidR="000501EC" w:rsidRDefault="000501EC" w:rsidP="000501EC">
      <w:pPr>
        <w:spacing w:after="0" w:line="240" w:lineRule="auto"/>
        <w:ind w:left="5664" w:firstLine="709"/>
        <w:rPr>
          <w:rFonts w:ascii="Times New Roman" w:hAnsi="Times New Roman" w:cs="Times New Roman"/>
          <w:b/>
          <w:i/>
        </w:rPr>
      </w:pPr>
    </w:p>
    <w:p w:rsidR="000501EC" w:rsidRDefault="000501EC" w:rsidP="000501EC">
      <w:pPr>
        <w:spacing w:after="0" w:line="240" w:lineRule="auto"/>
        <w:ind w:left="5664" w:firstLine="709"/>
        <w:rPr>
          <w:rFonts w:ascii="Times New Roman" w:hAnsi="Times New Roman" w:cs="Times New Roman"/>
          <w:b/>
          <w:i/>
        </w:rPr>
      </w:pPr>
    </w:p>
    <w:p w:rsidR="000501EC" w:rsidRDefault="000501EC" w:rsidP="000501EC">
      <w:pPr>
        <w:spacing w:after="0" w:line="240" w:lineRule="auto"/>
        <w:ind w:left="5664" w:firstLine="709"/>
        <w:rPr>
          <w:rFonts w:ascii="Times New Roman" w:hAnsi="Times New Roman" w:cs="Times New Roman"/>
          <w:b/>
          <w:i/>
        </w:rPr>
      </w:pPr>
    </w:p>
    <w:p w:rsidR="000501EC" w:rsidRDefault="000501EC" w:rsidP="000501EC">
      <w:pPr>
        <w:spacing w:after="0" w:line="240" w:lineRule="auto"/>
        <w:ind w:left="5664" w:firstLine="709"/>
        <w:rPr>
          <w:rFonts w:ascii="Times New Roman" w:hAnsi="Times New Roman" w:cs="Times New Roman"/>
          <w:b/>
          <w:i/>
        </w:rPr>
      </w:pPr>
    </w:p>
    <w:p w:rsidR="000501EC" w:rsidRDefault="000501EC" w:rsidP="000501EC">
      <w:pPr>
        <w:spacing w:after="0" w:line="240" w:lineRule="auto"/>
        <w:ind w:left="5664" w:firstLine="709"/>
        <w:rPr>
          <w:rFonts w:ascii="Times New Roman" w:hAnsi="Times New Roman" w:cs="Times New Roman"/>
          <w:b/>
          <w:i/>
        </w:rPr>
      </w:pPr>
    </w:p>
    <w:p w:rsidR="000501EC" w:rsidRDefault="000501EC" w:rsidP="000501EC">
      <w:pPr>
        <w:spacing w:after="0" w:line="240" w:lineRule="auto"/>
        <w:rPr>
          <w:rFonts w:ascii="Times New Roman" w:hAnsi="Times New Roman" w:cs="Times New Roman"/>
          <w:b/>
          <w:i/>
        </w:rPr>
      </w:pPr>
    </w:p>
    <w:p w:rsidR="000501EC" w:rsidRDefault="000501EC" w:rsidP="000501EC">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1B do SIWZ</w:t>
      </w:r>
    </w:p>
    <w:p w:rsidR="000501EC" w:rsidRDefault="000501EC" w:rsidP="000501EC">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 dla części II</w:t>
      </w:r>
    </w:p>
    <w:p w:rsidR="000501EC" w:rsidRDefault="000501EC" w:rsidP="000501EC">
      <w:pPr>
        <w:ind w:left="5664" w:firstLine="708"/>
        <w:rPr>
          <w:rFonts w:ascii="Times New Roman" w:hAnsi="Times New Roman" w:cs="Times New Roman"/>
          <w:b/>
        </w:rPr>
      </w:pPr>
      <w:r>
        <w:rPr>
          <w:rFonts w:ascii="Times New Roman" w:hAnsi="Times New Roman" w:cs="Times New Roman"/>
          <w:b/>
          <w:i/>
        </w:rPr>
        <w:t>Formularz cenowy</w:t>
      </w:r>
    </w:p>
    <w:p w:rsidR="000501EC" w:rsidRDefault="000501EC" w:rsidP="000501EC">
      <w:pPr>
        <w:rPr>
          <w:rFonts w:ascii="Times New Roman" w:hAnsi="Times New Roman" w:cs="Times New Roman"/>
        </w:rPr>
      </w:pPr>
    </w:p>
    <w:tbl>
      <w:tblPr>
        <w:tblW w:w="10920" w:type="dxa"/>
        <w:tblInd w:w="-923" w:type="dxa"/>
        <w:tblLayout w:type="fixed"/>
        <w:tblCellMar>
          <w:left w:w="70" w:type="dxa"/>
          <w:right w:w="70" w:type="dxa"/>
        </w:tblCellMar>
        <w:tblLook w:val="04A0"/>
      </w:tblPr>
      <w:tblGrid>
        <w:gridCol w:w="568"/>
        <w:gridCol w:w="2837"/>
        <w:gridCol w:w="567"/>
        <w:gridCol w:w="709"/>
        <w:gridCol w:w="1418"/>
        <w:gridCol w:w="993"/>
        <w:gridCol w:w="1418"/>
        <w:gridCol w:w="1134"/>
        <w:gridCol w:w="1276"/>
      </w:tblGrid>
      <w:tr w:rsidR="000501EC" w:rsidTr="000501EC">
        <w:trPr>
          <w:trHeight w:val="300"/>
        </w:trPr>
        <w:tc>
          <w:tcPr>
            <w:tcW w:w="10920" w:type="dxa"/>
            <w:gridSpan w:val="9"/>
            <w:tcBorders>
              <w:top w:val="nil"/>
              <w:left w:val="nil"/>
              <w:bottom w:val="single" w:sz="4" w:space="0" w:color="auto"/>
              <w:right w:val="nil"/>
            </w:tcBorders>
            <w:noWrap/>
            <w:vAlign w:val="bottom"/>
            <w:hideMark/>
          </w:tcPr>
          <w:p w:rsidR="000501EC" w:rsidRDefault="000501EC">
            <w:pPr>
              <w:spacing w:after="0" w:line="240" w:lineRule="auto"/>
              <w:jc w:val="center"/>
              <w:rPr>
                <w:rFonts w:ascii="Times New Roman" w:eastAsia="Times New Roman" w:hAnsi="Times New Roman" w:cs="Times New Roman"/>
                <w:b/>
                <w:bCs/>
                <w:color w:val="000000"/>
                <w:sz w:val="28"/>
                <w:szCs w:val="28"/>
                <w:lang w:eastAsia="pl-PL"/>
              </w:rPr>
            </w:pPr>
            <w:r>
              <w:rPr>
                <w:rFonts w:ascii="Times New Roman" w:eastAsia="Times New Roman" w:hAnsi="Times New Roman" w:cs="Times New Roman"/>
                <w:b/>
                <w:bCs/>
                <w:color w:val="000000"/>
                <w:lang w:eastAsia="pl-PL"/>
              </w:rPr>
              <w:t xml:space="preserve">                       </w:t>
            </w:r>
            <w:r>
              <w:rPr>
                <w:rFonts w:ascii="Times New Roman" w:eastAsia="Times New Roman" w:hAnsi="Times New Roman" w:cs="Times New Roman"/>
                <w:b/>
                <w:bCs/>
                <w:color w:val="000000"/>
                <w:sz w:val="28"/>
                <w:szCs w:val="28"/>
                <w:lang w:eastAsia="pl-PL"/>
              </w:rPr>
              <w:t>RYBY I PRZETWORY RYBNE</w:t>
            </w:r>
          </w:p>
        </w:tc>
      </w:tr>
      <w:tr w:rsidR="000501EC" w:rsidTr="000501EC">
        <w:trPr>
          <w:trHeight w:val="830"/>
        </w:trPr>
        <w:tc>
          <w:tcPr>
            <w:tcW w:w="568" w:type="dxa"/>
            <w:tcBorders>
              <w:top w:val="nil"/>
              <w:left w:val="single" w:sz="4" w:space="0" w:color="auto"/>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LP.</w:t>
            </w:r>
          </w:p>
        </w:tc>
        <w:tc>
          <w:tcPr>
            <w:tcW w:w="2837" w:type="dxa"/>
            <w:tcBorders>
              <w:top w:val="nil"/>
              <w:left w:val="nil"/>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NAZWA ARTYKUŁU</w:t>
            </w:r>
          </w:p>
        </w:tc>
        <w:tc>
          <w:tcPr>
            <w:tcW w:w="567" w:type="dxa"/>
            <w:tcBorders>
              <w:top w:val="nil"/>
              <w:left w:val="nil"/>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J.M.</w:t>
            </w:r>
          </w:p>
        </w:tc>
        <w:tc>
          <w:tcPr>
            <w:tcW w:w="709" w:type="dxa"/>
            <w:tcBorders>
              <w:top w:val="nil"/>
              <w:left w:val="nil"/>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ILOŚĆ</w:t>
            </w:r>
          </w:p>
        </w:tc>
        <w:tc>
          <w:tcPr>
            <w:tcW w:w="1418" w:type="dxa"/>
            <w:tcBorders>
              <w:top w:val="nil"/>
              <w:left w:val="nil"/>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CENA JEDNOSTKOWA NETTO (ZŁ.)</w:t>
            </w:r>
          </w:p>
        </w:tc>
        <w:tc>
          <w:tcPr>
            <w:tcW w:w="993" w:type="dxa"/>
            <w:tcBorders>
              <w:top w:val="nil"/>
              <w:left w:val="nil"/>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STAWKA VAT %</w:t>
            </w:r>
          </w:p>
        </w:tc>
        <w:tc>
          <w:tcPr>
            <w:tcW w:w="1418" w:type="dxa"/>
            <w:tcBorders>
              <w:top w:val="nil"/>
              <w:left w:val="nil"/>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CENA JEDNOSTKOWA BRUTTO (ZŁ.)</w:t>
            </w:r>
          </w:p>
        </w:tc>
        <w:tc>
          <w:tcPr>
            <w:tcW w:w="1134" w:type="dxa"/>
            <w:tcBorders>
              <w:top w:val="nil"/>
              <w:left w:val="nil"/>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WARTOŚĆ NETTO (ZŁ.)</w:t>
            </w:r>
          </w:p>
        </w:tc>
        <w:tc>
          <w:tcPr>
            <w:tcW w:w="1276" w:type="dxa"/>
            <w:tcBorders>
              <w:top w:val="nil"/>
              <w:left w:val="nil"/>
              <w:bottom w:val="single" w:sz="4" w:space="0" w:color="auto"/>
              <w:right w:val="single" w:sz="4" w:space="0" w:color="auto"/>
            </w:tcBorders>
            <w:hideMark/>
          </w:tcPr>
          <w:p w:rsidR="000501EC" w:rsidRDefault="000501EC">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WARTOŚĆ BRUTTO (ZŁ.)</w:t>
            </w:r>
          </w:p>
        </w:tc>
      </w:tr>
      <w:tr w:rsidR="000501EC" w:rsidTr="000501EC">
        <w:trPr>
          <w:trHeight w:val="397"/>
        </w:trPr>
        <w:tc>
          <w:tcPr>
            <w:tcW w:w="568"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w:t>
            </w:r>
          </w:p>
        </w:tc>
        <w:tc>
          <w:tcPr>
            <w:tcW w:w="2837" w:type="dxa"/>
            <w:tcBorders>
              <w:top w:val="nil"/>
              <w:left w:val="nil"/>
              <w:bottom w:val="single" w:sz="4" w:space="0" w:color="auto"/>
              <w:right w:val="single" w:sz="4" w:space="0" w:color="auto"/>
            </w:tcBorders>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Filet rybny  morszczuk mrożony bez skóry, </w:t>
            </w:r>
            <w:proofErr w:type="spellStart"/>
            <w:r>
              <w:rPr>
                <w:rFonts w:ascii="Times New Roman" w:eastAsia="Times New Roman" w:hAnsi="Times New Roman" w:cs="Times New Roman"/>
                <w:lang w:eastAsia="pl-PL"/>
              </w:rPr>
              <w:t>shatter</w:t>
            </w:r>
            <w:proofErr w:type="spellEnd"/>
            <w:r>
              <w:rPr>
                <w:rFonts w:ascii="Times New Roman" w:eastAsia="Times New Roman" w:hAnsi="Times New Roman" w:cs="Times New Roman"/>
                <w:lang w:eastAsia="pl-PL"/>
              </w:rPr>
              <w:t xml:space="preserve"> </w:t>
            </w:r>
            <w:proofErr w:type="spellStart"/>
            <w:r>
              <w:rPr>
                <w:rFonts w:ascii="Times New Roman" w:eastAsia="Times New Roman" w:hAnsi="Times New Roman" w:cs="Times New Roman"/>
                <w:lang w:eastAsia="pl-PL"/>
              </w:rPr>
              <w:t>pack</w:t>
            </w:r>
            <w:proofErr w:type="spellEnd"/>
            <w:r>
              <w:rPr>
                <w:rFonts w:ascii="Times New Roman" w:eastAsia="Times New Roman" w:hAnsi="Times New Roman" w:cs="Times New Roman"/>
                <w:lang w:eastAsia="pl-PL"/>
              </w:rPr>
              <w:t>, bez glazury (filety grube, mięsiste ułożone warstwowo z zastosowaniem przekładek z folii, produkcja morska bez dodatków związków fosforanu)</w:t>
            </w:r>
          </w:p>
        </w:tc>
        <w:tc>
          <w:tcPr>
            <w:tcW w:w="567"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709" w:type="dxa"/>
            <w:tcBorders>
              <w:top w:val="nil"/>
              <w:left w:val="nil"/>
              <w:bottom w:val="single" w:sz="4" w:space="0" w:color="auto"/>
              <w:right w:val="single" w:sz="4" w:space="0" w:color="auto"/>
            </w:tcBorders>
            <w:noWrap/>
            <w:vAlign w:val="bottom"/>
            <w:hideMark/>
          </w:tcPr>
          <w:p w:rsidR="000501EC" w:rsidRDefault="000501EC">
            <w:pPr>
              <w:jc w:val="right"/>
              <w:rPr>
                <w:rFonts w:ascii="Times New Roman" w:hAnsi="Times New Roman" w:cs="Times New Roman"/>
              </w:rPr>
            </w:pPr>
            <w:r>
              <w:rPr>
                <w:rFonts w:ascii="Times New Roman" w:hAnsi="Times New Roman" w:cs="Times New Roman"/>
              </w:rPr>
              <w:t>400</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8"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w:t>
            </w:r>
          </w:p>
        </w:tc>
        <w:tc>
          <w:tcPr>
            <w:tcW w:w="2837" w:type="dxa"/>
            <w:tcBorders>
              <w:top w:val="nil"/>
              <w:left w:val="nil"/>
              <w:bottom w:val="single" w:sz="4" w:space="0" w:color="auto"/>
              <w:right w:val="single" w:sz="4" w:space="0" w:color="auto"/>
            </w:tcBorders>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Filet rybny mintaj mrożony bez skóry, </w:t>
            </w:r>
            <w:proofErr w:type="spellStart"/>
            <w:r>
              <w:rPr>
                <w:rFonts w:ascii="Times New Roman" w:eastAsia="Times New Roman" w:hAnsi="Times New Roman" w:cs="Times New Roman"/>
                <w:lang w:eastAsia="pl-PL"/>
              </w:rPr>
              <w:t>shatter</w:t>
            </w:r>
            <w:proofErr w:type="spellEnd"/>
            <w:r>
              <w:rPr>
                <w:rFonts w:ascii="Times New Roman" w:eastAsia="Times New Roman" w:hAnsi="Times New Roman" w:cs="Times New Roman"/>
                <w:lang w:eastAsia="pl-PL"/>
              </w:rPr>
              <w:t xml:space="preserve"> </w:t>
            </w:r>
            <w:proofErr w:type="spellStart"/>
            <w:r>
              <w:rPr>
                <w:rFonts w:ascii="Times New Roman" w:eastAsia="Times New Roman" w:hAnsi="Times New Roman" w:cs="Times New Roman"/>
                <w:lang w:eastAsia="pl-PL"/>
              </w:rPr>
              <w:t>pack</w:t>
            </w:r>
            <w:proofErr w:type="spellEnd"/>
            <w:r>
              <w:rPr>
                <w:rFonts w:ascii="Times New Roman" w:eastAsia="Times New Roman" w:hAnsi="Times New Roman" w:cs="Times New Roman"/>
                <w:lang w:eastAsia="pl-PL"/>
              </w:rPr>
              <w:t>, bez glazury (filety grube, mięsiste ułożone warstwowo z zastosowaniem przekładek z folii, produkcja morska bez dodatków związków fosforanu)</w:t>
            </w:r>
          </w:p>
        </w:tc>
        <w:tc>
          <w:tcPr>
            <w:tcW w:w="567"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709" w:type="dxa"/>
            <w:tcBorders>
              <w:top w:val="nil"/>
              <w:left w:val="nil"/>
              <w:bottom w:val="single" w:sz="4" w:space="0" w:color="auto"/>
              <w:right w:val="single" w:sz="4" w:space="0" w:color="auto"/>
            </w:tcBorders>
            <w:noWrap/>
            <w:vAlign w:val="bottom"/>
            <w:hideMark/>
          </w:tcPr>
          <w:p w:rsidR="000501EC" w:rsidRDefault="000501EC">
            <w:pPr>
              <w:jc w:val="right"/>
              <w:rPr>
                <w:rFonts w:ascii="Times New Roman" w:hAnsi="Times New Roman" w:cs="Times New Roman"/>
              </w:rPr>
            </w:pPr>
            <w:r>
              <w:rPr>
                <w:rFonts w:ascii="Times New Roman" w:hAnsi="Times New Roman" w:cs="Times New Roman"/>
              </w:rPr>
              <w:t>200</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8"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w:t>
            </w:r>
          </w:p>
        </w:tc>
        <w:tc>
          <w:tcPr>
            <w:tcW w:w="2837" w:type="dxa"/>
            <w:tcBorders>
              <w:top w:val="nil"/>
              <w:left w:val="nil"/>
              <w:bottom w:val="single" w:sz="4" w:space="0" w:color="auto"/>
              <w:right w:val="single" w:sz="4" w:space="0" w:color="auto"/>
            </w:tcBorders>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Filet rybny </w:t>
            </w:r>
            <w:proofErr w:type="spellStart"/>
            <w:r>
              <w:rPr>
                <w:rFonts w:ascii="Times New Roman" w:eastAsia="Times New Roman" w:hAnsi="Times New Roman" w:cs="Times New Roman"/>
                <w:lang w:eastAsia="pl-PL"/>
              </w:rPr>
              <w:t>miruna</w:t>
            </w:r>
            <w:proofErr w:type="spellEnd"/>
            <w:r>
              <w:rPr>
                <w:rFonts w:ascii="Times New Roman" w:eastAsia="Times New Roman" w:hAnsi="Times New Roman" w:cs="Times New Roman"/>
                <w:lang w:eastAsia="pl-PL"/>
              </w:rPr>
              <w:t xml:space="preserve"> mrożony bez skóry, </w:t>
            </w:r>
            <w:proofErr w:type="spellStart"/>
            <w:r>
              <w:rPr>
                <w:rFonts w:ascii="Times New Roman" w:eastAsia="Times New Roman" w:hAnsi="Times New Roman" w:cs="Times New Roman"/>
                <w:lang w:eastAsia="pl-PL"/>
              </w:rPr>
              <w:t>shatter</w:t>
            </w:r>
            <w:proofErr w:type="spellEnd"/>
            <w:r>
              <w:rPr>
                <w:rFonts w:ascii="Times New Roman" w:eastAsia="Times New Roman" w:hAnsi="Times New Roman" w:cs="Times New Roman"/>
                <w:lang w:eastAsia="pl-PL"/>
              </w:rPr>
              <w:t xml:space="preserve"> </w:t>
            </w:r>
            <w:proofErr w:type="spellStart"/>
            <w:r>
              <w:rPr>
                <w:rFonts w:ascii="Times New Roman" w:eastAsia="Times New Roman" w:hAnsi="Times New Roman" w:cs="Times New Roman"/>
                <w:lang w:eastAsia="pl-PL"/>
              </w:rPr>
              <w:t>pack</w:t>
            </w:r>
            <w:proofErr w:type="spellEnd"/>
            <w:r>
              <w:rPr>
                <w:rFonts w:ascii="Times New Roman" w:eastAsia="Times New Roman" w:hAnsi="Times New Roman" w:cs="Times New Roman"/>
                <w:lang w:eastAsia="pl-PL"/>
              </w:rPr>
              <w:t xml:space="preserve">, bez glazury (filety grube, mięsiste ułożone warstwowo z zastosowaniem przekładek z folii, produkcja morska bez dodatków związków fosforanu) </w:t>
            </w:r>
          </w:p>
        </w:tc>
        <w:tc>
          <w:tcPr>
            <w:tcW w:w="567"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709" w:type="dxa"/>
            <w:tcBorders>
              <w:top w:val="nil"/>
              <w:left w:val="nil"/>
              <w:bottom w:val="single" w:sz="4" w:space="0" w:color="auto"/>
              <w:right w:val="single" w:sz="4" w:space="0" w:color="auto"/>
            </w:tcBorders>
            <w:noWrap/>
            <w:vAlign w:val="bottom"/>
            <w:hideMark/>
          </w:tcPr>
          <w:p w:rsidR="000501EC" w:rsidRDefault="000501EC">
            <w:pPr>
              <w:jc w:val="right"/>
              <w:rPr>
                <w:rFonts w:ascii="Times New Roman" w:hAnsi="Times New Roman" w:cs="Times New Roman"/>
              </w:rPr>
            </w:pPr>
            <w:r>
              <w:rPr>
                <w:rFonts w:ascii="Times New Roman" w:hAnsi="Times New Roman" w:cs="Times New Roman"/>
              </w:rPr>
              <w:t>5400</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8"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w:t>
            </w:r>
          </w:p>
        </w:tc>
        <w:tc>
          <w:tcPr>
            <w:tcW w:w="2837" w:type="dxa"/>
            <w:tcBorders>
              <w:top w:val="nil"/>
              <w:left w:val="nil"/>
              <w:bottom w:val="single" w:sz="4" w:space="0" w:color="auto"/>
              <w:right w:val="single" w:sz="4" w:space="0" w:color="auto"/>
            </w:tcBorders>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Filet rybny  dorsz mrożony bez skóry,  </w:t>
            </w:r>
            <w:proofErr w:type="spellStart"/>
            <w:r>
              <w:rPr>
                <w:rFonts w:ascii="Times New Roman" w:eastAsia="Times New Roman" w:hAnsi="Times New Roman" w:cs="Times New Roman"/>
                <w:lang w:eastAsia="pl-PL"/>
              </w:rPr>
              <w:t>shatter</w:t>
            </w:r>
            <w:proofErr w:type="spellEnd"/>
            <w:r>
              <w:rPr>
                <w:rFonts w:ascii="Times New Roman" w:eastAsia="Times New Roman" w:hAnsi="Times New Roman" w:cs="Times New Roman"/>
                <w:lang w:eastAsia="pl-PL"/>
              </w:rPr>
              <w:t xml:space="preserve"> </w:t>
            </w:r>
            <w:proofErr w:type="spellStart"/>
            <w:r>
              <w:rPr>
                <w:rFonts w:ascii="Times New Roman" w:eastAsia="Times New Roman" w:hAnsi="Times New Roman" w:cs="Times New Roman"/>
                <w:lang w:eastAsia="pl-PL"/>
              </w:rPr>
              <w:t>pack</w:t>
            </w:r>
            <w:proofErr w:type="spellEnd"/>
            <w:r>
              <w:rPr>
                <w:rFonts w:ascii="Times New Roman" w:eastAsia="Times New Roman" w:hAnsi="Times New Roman" w:cs="Times New Roman"/>
                <w:lang w:eastAsia="pl-PL"/>
              </w:rPr>
              <w:t>, bez glazury (filety grube, mięsiste ułożone warstwowo z zastosowaniem przekładek z folii, produkcja morska bez dodatków związków fosforanu)</w:t>
            </w:r>
          </w:p>
        </w:tc>
        <w:tc>
          <w:tcPr>
            <w:tcW w:w="567"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709" w:type="dxa"/>
            <w:tcBorders>
              <w:top w:val="nil"/>
              <w:left w:val="nil"/>
              <w:bottom w:val="single" w:sz="4" w:space="0" w:color="auto"/>
              <w:right w:val="single" w:sz="4" w:space="0" w:color="auto"/>
            </w:tcBorders>
            <w:noWrap/>
            <w:vAlign w:val="bottom"/>
            <w:hideMark/>
          </w:tcPr>
          <w:p w:rsidR="000501EC" w:rsidRDefault="000501EC">
            <w:pPr>
              <w:jc w:val="right"/>
              <w:rPr>
                <w:rFonts w:ascii="Times New Roman" w:hAnsi="Times New Roman" w:cs="Times New Roman"/>
              </w:rPr>
            </w:pPr>
            <w:r>
              <w:rPr>
                <w:rFonts w:ascii="Times New Roman" w:hAnsi="Times New Roman" w:cs="Times New Roman"/>
              </w:rPr>
              <w:t>840</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8"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w:t>
            </w:r>
          </w:p>
        </w:tc>
        <w:tc>
          <w:tcPr>
            <w:tcW w:w="2837" w:type="dxa"/>
            <w:tcBorders>
              <w:top w:val="nil"/>
              <w:left w:val="nil"/>
              <w:bottom w:val="single" w:sz="4" w:space="0" w:color="auto"/>
              <w:right w:val="single" w:sz="4" w:space="0" w:color="auto"/>
            </w:tcBorders>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Filet rybny </w:t>
            </w:r>
            <w:proofErr w:type="spellStart"/>
            <w:r>
              <w:rPr>
                <w:rFonts w:ascii="Times New Roman" w:eastAsia="Times New Roman" w:hAnsi="Times New Roman" w:cs="Times New Roman"/>
                <w:lang w:eastAsia="pl-PL"/>
              </w:rPr>
              <w:t>panga</w:t>
            </w:r>
            <w:proofErr w:type="spellEnd"/>
            <w:r>
              <w:rPr>
                <w:rFonts w:ascii="Times New Roman" w:eastAsia="Times New Roman" w:hAnsi="Times New Roman" w:cs="Times New Roman"/>
                <w:lang w:eastAsia="pl-PL"/>
              </w:rPr>
              <w:t xml:space="preserve"> mrożony bez  </w:t>
            </w:r>
            <w:proofErr w:type="spellStart"/>
            <w:r>
              <w:rPr>
                <w:rFonts w:ascii="Times New Roman" w:eastAsia="Times New Roman" w:hAnsi="Times New Roman" w:cs="Times New Roman"/>
                <w:lang w:eastAsia="pl-PL"/>
              </w:rPr>
              <w:t>bez</w:t>
            </w:r>
            <w:proofErr w:type="spellEnd"/>
            <w:r>
              <w:rPr>
                <w:rFonts w:ascii="Times New Roman" w:eastAsia="Times New Roman" w:hAnsi="Times New Roman" w:cs="Times New Roman"/>
                <w:lang w:eastAsia="pl-PL"/>
              </w:rPr>
              <w:t xml:space="preserve"> skóry, </w:t>
            </w:r>
            <w:proofErr w:type="spellStart"/>
            <w:r>
              <w:rPr>
                <w:rFonts w:ascii="Times New Roman" w:eastAsia="Times New Roman" w:hAnsi="Times New Roman" w:cs="Times New Roman"/>
                <w:lang w:eastAsia="pl-PL"/>
              </w:rPr>
              <w:t>shatter</w:t>
            </w:r>
            <w:proofErr w:type="spellEnd"/>
            <w:r>
              <w:rPr>
                <w:rFonts w:ascii="Times New Roman" w:eastAsia="Times New Roman" w:hAnsi="Times New Roman" w:cs="Times New Roman"/>
                <w:lang w:eastAsia="pl-PL"/>
              </w:rPr>
              <w:t xml:space="preserve"> </w:t>
            </w:r>
            <w:proofErr w:type="spellStart"/>
            <w:r>
              <w:rPr>
                <w:rFonts w:ascii="Times New Roman" w:eastAsia="Times New Roman" w:hAnsi="Times New Roman" w:cs="Times New Roman"/>
                <w:lang w:eastAsia="pl-PL"/>
              </w:rPr>
              <w:t>pack</w:t>
            </w:r>
            <w:proofErr w:type="spellEnd"/>
            <w:r>
              <w:rPr>
                <w:rFonts w:ascii="Times New Roman" w:eastAsia="Times New Roman" w:hAnsi="Times New Roman" w:cs="Times New Roman"/>
                <w:lang w:eastAsia="pl-PL"/>
              </w:rPr>
              <w:t>, bez lodu (filety grube, mięsiste ułożone warstwowo z zastosowaniem przekładek z folii)</w:t>
            </w:r>
          </w:p>
        </w:tc>
        <w:tc>
          <w:tcPr>
            <w:tcW w:w="567"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709" w:type="dxa"/>
            <w:tcBorders>
              <w:top w:val="nil"/>
              <w:left w:val="nil"/>
              <w:bottom w:val="single" w:sz="4" w:space="0" w:color="auto"/>
              <w:right w:val="single" w:sz="4" w:space="0" w:color="auto"/>
            </w:tcBorders>
            <w:noWrap/>
            <w:vAlign w:val="bottom"/>
            <w:hideMark/>
          </w:tcPr>
          <w:p w:rsidR="000501EC" w:rsidRDefault="000501EC">
            <w:pPr>
              <w:jc w:val="right"/>
              <w:rPr>
                <w:rFonts w:ascii="Times New Roman" w:hAnsi="Times New Roman" w:cs="Times New Roman"/>
              </w:rPr>
            </w:pPr>
            <w:r>
              <w:rPr>
                <w:rFonts w:ascii="Times New Roman" w:hAnsi="Times New Roman" w:cs="Times New Roman"/>
              </w:rPr>
              <w:t>50</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8"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6</w:t>
            </w:r>
          </w:p>
        </w:tc>
        <w:tc>
          <w:tcPr>
            <w:tcW w:w="2837" w:type="dxa"/>
            <w:tcBorders>
              <w:top w:val="nil"/>
              <w:left w:val="nil"/>
              <w:bottom w:val="single" w:sz="4" w:space="0" w:color="auto"/>
              <w:right w:val="single" w:sz="4" w:space="0" w:color="auto"/>
            </w:tcBorders>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Filet rybny tilapia mrożony 25% glazury</w:t>
            </w:r>
          </w:p>
        </w:tc>
        <w:tc>
          <w:tcPr>
            <w:tcW w:w="567"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709" w:type="dxa"/>
            <w:tcBorders>
              <w:top w:val="nil"/>
              <w:left w:val="nil"/>
              <w:bottom w:val="single" w:sz="4" w:space="0" w:color="auto"/>
              <w:right w:val="single" w:sz="4" w:space="0" w:color="auto"/>
            </w:tcBorders>
            <w:noWrap/>
            <w:vAlign w:val="bottom"/>
            <w:hideMark/>
          </w:tcPr>
          <w:p w:rsidR="000501EC" w:rsidRDefault="000501EC">
            <w:pPr>
              <w:jc w:val="right"/>
              <w:rPr>
                <w:rFonts w:ascii="Times New Roman" w:hAnsi="Times New Roman" w:cs="Times New Roman"/>
              </w:rPr>
            </w:pPr>
            <w:r>
              <w:rPr>
                <w:rFonts w:ascii="Times New Roman" w:hAnsi="Times New Roman" w:cs="Times New Roman"/>
              </w:rPr>
              <w:t>50</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8"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7</w:t>
            </w:r>
          </w:p>
        </w:tc>
        <w:tc>
          <w:tcPr>
            <w:tcW w:w="2837" w:type="dxa"/>
            <w:tcBorders>
              <w:top w:val="nil"/>
              <w:left w:val="nil"/>
              <w:bottom w:val="single" w:sz="4" w:space="0" w:color="auto"/>
              <w:right w:val="single" w:sz="4" w:space="0" w:color="auto"/>
            </w:tcBorders>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Filet śledziowy solony </w:t>
            </w:r>
            <w:proofErr w:type="spellStart"/>
            <w:r>
              <w:rPr>
                <w:rFonts w:ascii="Times New Roman" w:eastAsia="Times New Roman" w:hAnsi="Times New Roman" w:cs="Times New Roman"/>
                <w:lang w:eastAsia="pl-PL"/>
              </w:rPr>
              <w:t>matjas</w:t>
            </w:r>
            <w:proofErr w:type="spellEnd"/>
          </w:p>
        </w:tc>
        <w:tc>
          <w:tcPr>
            <w:tcW w:w="567"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709" w:type="dxa"/>
            <w:tcBorders>
              <w:top w:val="nil"/>
              <w:left w:val="nil"/>
              <w:bottom w:val="single" w:sz="4" w:space="0" w:color="auto"/>
              <w:right w:val="single" w:sz="4" w:space="0" w:color="auto"/>
            </w:tcBorders>
            <w:noWrap/>
            <w:vAlign w:val="bottom"/>
            <w:hideMark/>
          </w:tcPr>
          <w:p w:rsidR="000501EC" w:rsidRDefault="000501EC">
            <w:pPr>
              <w:jc w:val="right"/>
              <w:rPr>
                <w:rFonts w:ascii="Times New Roman" w:hAnsi="Times New Roman" w:cs="Times New Roman"/>
              </w:rPr>
            </w:pPr>
            <w:r>
              <w:rPr>
                <w:rFonts w:ascii="Times New Roman" w:hAnsi="Times New Roman" w:cs="Times New Roman"/>
              </w:rPr>
              <w:t>300</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8" w:type="dxa"/>
            <w:tcBorders>
              <w:top w:val="single" w:sz="4" w:space="0" w:color="auto"/>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lastRenderedPageBreak/>
              <w:t>8</w:t>
            </w:r>
          </w:p>
        </w:tc>
        <w:tc>
          <w:tcPr>
            <w:tcW w:w="2837"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Karp filet </w:t>
            </w:r>
          </w:p>
        </w:tc>
        <w:tc>
          <w:tcPr>
            <w:tcW w:w="567" w:type="dxa"/>
            <w:tcBorders>
              <w:top w:val="single" w:sz="4" w:space="0" w:color="auto"/>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jc w:val="right"/>
              <w:rPr>
                <w:rFonts w:ascii="Times New Roman" w:hAnsi="Times New Roman" w:cs="Times New Roman"/>
              </w:rPr>
            </w:pPr>
            <w:r>
              <w:rPr>
                <w:rFonts w:ascii="Times New Roman" w:hAnsi="Times New Roman" w:cs="Times New Roman"/>
              </w:rPr>
              <w:t>30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8" w:type="dxa"/>
            <w:tcBorders>
              <w:top w:val="single" w:sz="4" w:space="0" w:color="auto"/>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9</w:t>
            </w:r>
          </w:p>
        </w:tc>
        <w:tc>
          <w:tcPr>
            <w:tcW w:w="2837" w:type="dxa"/>
            <w:tcBorders>
              <w:top w:val="single" w:sz="4" w:space="0" w:color="auto"/>
              <w:left w:val="single" w:sz="4" w:space="0" w:color="auto"/>
              <w:bottom w:val="single" w:sz="4" w:space="0" w:color="auto"/>
              <w:right w:val="single" w:sz="4" w:space="0" w:color="auto"/>
            </w:tcBorders>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Makrela wędzona</w:t>
            </w:r>
          </w:p>
        </w:tc>
        <w:tc>
          <w:tcPr>
            <w:tcW w:w="567" w:type="dxa"/>
            <w:tcBorders>
              <w:top w:val="single" w:sz="4" w:space="0" w:color="auto"/>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jc w:val="right"/>
              <w:rPr>
                <w:rFonts w:ascii="Times New Roman" w:hAnsi="Times New Roman" w:cs="Times New Roman"/>
              </w:rPr>
            </w:pPr>
            <w:r>
              <w:rPr>
                <w:rFonts w:ascii="Times New Roman" w:hAnsi="Times New Roman" w:cs="Times New Roman"/>
              </w:rPr>
              <w:t>160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8" w:type="dxa"/>
            <w:tcBorders>
              <w:top w:val="single" w:sz="4" w:space="0" w:color="auto"/>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10</w:t>
            </w:r>
          </w:p>
        </w:tc>
        <w:tc>
          <w:tcPr>
            <w:tcW w:w="2837" w:type="dxa"/>
            <w:tcBorders>
              <w:top w:val="single" w:sz="4" w:space="0" w:color="auto"/>
              <w:left w:val="nil"/>
              <w:bottom w:val="single" w:sz="4" w:space="0" w:color="auto"/>
              <w:right w:val="single" w:sz="4" w:space="0" w:color="auto"/>
            </w:tcBorders>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Paluszki rybne z fileta panierowane</w:t>
            </w:r>
          </w:p>
        </w:tc>
        <w:tc>
          <w:tcPr>
            <w:tcW w:w="567" w:type="dxa"/>
            <w:tcBorders>
              <w:top w:val="single" w:sz="4" w:space="0" w:color="auto"/>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709" w:type="dxa"/>
            <w:tcBorders>
              <w:top w:val="single" w:sz="4" w:space="0" w:color="auto"/>
              <w:left w:val="nil"/>
              <w:bottom w:val="single" w:sz="4" w:space="0" w:color="auto"/>
              <w:right w:val="single" w:sz="4" w:space="0" w:color="auto"/>
            </w:tcBorders>
            <w:noWrap/>
            <w:vAlign w:val="bottom"/>
            <w:hideMark/>
          </w:tcPr>
          <w:p w:rsidR="000501EC" w:rsidRDefault="000501EC">
            <w:pPr>
              <w:jc w:val="right"/>
              <w:rPr>
                <w:rFonts w:ascii="Times New Roman" w:hAnsi="Times New Roman" w:cs="Times New Roman"/>
              </w:rPr>
            </w:pPr>
            <w:r>
              <w:rPr>
                <w:rFonts w:ascii="Times New Roman" w:hAnsi="Times New Roman" w:cs="Times New Roman"/>
              </w:rPr>
              <w:t>400</w:t>
            </w:r>
          </w:p>
        </w:tc>
        <w:tc>
          <w:tcPr>
            <w:tcW w:w="1418" w:type="dxa"/>
            <w:tcBorders>
              <w:top w:val="single" w:sz="4" w:space="0" w:color="auto"/>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single" w:sz="4" w:space="0" w:color="auto"/>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8" w:type="dxa"/>
            <w:tcBorders>
              <w:top w:val="single" w:sz="4" w:space="0" w:color="auto"/>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single" w:sz="4" w:space="0" w:color="auto"/>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single" w:sz="4" w:space="0" w:color="auto"/>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8"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11</w:t>
            </w:r>
          </w:p>
        </w:tc>
        <w:tc>
          <w:tcPr>
            <w:tcW w:w="2837" w:type="dxa"/>
            <w:tcBorders>
              <w:top w:val="nil"/>
              <w:left w:val="nil"/>
              <w:bottom w:val="single" w:sz="4" w:space="0" w:color="auto"/>
              <w:right w:val="single" w:sz="4" w:space="0" w:color="auto"/>
            </w:tcBorders>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Pasta rybna z łososia (masło rybne)</w:t>
            </w:r>
          </w:p>
        </w:tc>
        <w:tc>
          <w:tcPr>
            <w:tcW w:w="567"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709" w:type="dxa"/>
            <w:tcBorders>
              <w:top w:val="nil"/>
              <w:left w:val="nil"/>
              <w:bottom w:val="single" w:sz="4" w:space="0" w:color="auto"/>
              <w:right w:val="single" w:sz="4" w:space="0" w:color="auto"/>
            </w:tcBorders>
            <w:noWrap/>
            <w:vAlign w:val="bottom"/>
            <w:hideMark/>
          </w:tcPr>
          <w:p w:rsidR="000501EC" w:rsidRDefault="000501EC">
            <w:pPr>
              <w:jc w:val="right"/>
              <w:rPr>
                <w:rFonts w:ascii="Times New Roman" w:hAnsi="Times New Roman" w:cs="Times New Roman"/>
              </w:rPr>
            </w:pPr>
            <w:r>
              <w:rPr>
                <w:rFonts w:ascii="Times New Roman" w:hAnsi="Times New Roman" w:cs="Times New Roman"/>
              </w:rPr>
              <w:t>15</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8"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12</w:t>
            </w:r>
          </w:p>
        </w:tc>
        <w:tc>
          <w:tcPr>
            <w:tcW w:w="2837" w:type="dxa"/>
            <w:tcBorders>
              <w:top w:val="nil"/>
              <w:left w:val="nil"/>
              <w:bottom w:val="single" w:sz="4" w:space="0" w:color="auto"/>
              <w:right w:val="single" w:sz="4" w:space="0" w:color="auto"/>
            </w:tcBorders>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Pasta rybna z makreli (masło rybne)</w:t>
            </w:r>
          </w:p>
        </w:tc>
        <w:tc>
          <w:tcPr>
            <w:tcW w:w="567"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proofErr w:type="spellStart"/>
            <w:r>
              <w:rPr>
                <w:rFonts w:ascii="Times New Roman" w:eastAsia="Times New Roman" w:hAnsi="Times New Roman" w:cs="Times New Roman"/>
                <w:lang w:eastAsia="pl-PL"/>
              </w:rPr>
              <w:t>kg</w:t>
            </w:r>
            <w:proofErr w:type="spellEnd"/>
            <w:r>
              <w:rPr>
                <w:rFonts w:ascii="Times New Roman" w:eastAsia="Times New Roman" w:hAnsi="Times New Roman" w:cs="Times New Roman"/>
                <w:lang w:eastAsia="pl-PL"/>
              </w:rPr>
              <w:t>.</w:t>
            </w:r>
          </w:p>
        </w:tc>
        <w:tc>
          <w:tcPr>
            <w:tcW w:w="709" w:type="dxa"/>
            <w:tcBorders>
              <w:top w:val="nil"/>
              <w:left w:val="nil"/>
              <w:bottom w:val="single" w:sz="4" w:space="0" w:color="auto"/>
              <w:right w:val="single" w:sz="4" w:space="0" w:color="auto"/>
            </w:tcBorders>
            <w:noWrap/>
            <w:vAlign w:val="bottom"/>
            <w:hideMark/>
          </w:tcPr>
          <w:p w:rsidR="000501EC" w:rsidRDefault="000501EC">
            <w:pPr>
              <w:jc w:val="right"/>
              <w:rPr>
                <w:rFonts w:ascii="Times New Roman" w:hAnsi="Times New Roman" w:cs="Times New Roman"/>
              </w:rPr>
            </w:pPr>
            <w:r>
              <w:rPr>
                <w:rFonts w:ascii="Times New Roman" w:hAnsi="Times New Roman" w:cs="Times New Roman"/>
              </w:rPr>
              <w:t>15</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8"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13</w:t>
            </w:r>
          </w:p>
        </w:tc>
        <w:tc>
          <w:tcPr>
            <w:tcW w:w="2837" w:type="dxa"/>
            <w:tcBorders>
              <w:top w:val="nil"/>
              <w:left w:val="nil"/>
              <w:bottom w:val="single" w:sz="4" w:space="0" w:color="auto"/>
              <w:right w:val="single" w:sz="4" w:space="0" w:color="auto"/>
            </w:tcBorders>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Szprot w pomidorach 125 g. +/- 5%</w:t>
            </w:r>
          </w:p>
        </w:tc>
        <w:tc>
          <w:tcPr>
            <w:tcW w:w="567"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szt.</w:t>
            </w:r>
          </w:p>
        </w:tc>
        <w:tc>
          <w:tcPr>
            <w:tcW w:w="709" w:type="dxa"/>
            <w:tcBorders>
              <w:top w:val="nil"/>
              <w:left w:val="nil"/>
              <w:bottom w:val="single" w:sz="4" w:space="0" w:color="auto"/>
              <w:right w:val="single" w:sz="4" w:space="0" w:color="auto"/>
            </w:tcBorders>
            <w:noWrap/>
            <w:vAlign w:val="bottom"/>
            <w:hideMark/>
          </w:tcPr>
          <w:p w:rsidR="000501EC" w:rsidRDefault="000501EC">
            <w:pPr>
              <w:jc w:val="right"/>
              <w:rPr>
                <w:rFonts w:ascii="Times New Roman" w:hAnsi="Times New Roman" w:cs="Times New Roman"/>
              </w:rPr>
            </w:pPr>
            <w:r>
              <w:rPr>
                <w:rFonts w:ascii="Times New Roman" w:hAnsi="Times New Roman" w:cs="Times New Roman"/>
              </w:rPr>
              <w:t>4000</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8"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14</w:t>
            </w:r>
          </w:p>
        </w:tc>
        <w:tc>
          <w:tcPr>
            <w:tcW w:w="2837" w:type="dxa"/>
            <w:tcBorders>
              <w:top w:val="nil"/>
              <w:left w:val="nil"/>
              <w:bottom w:val="single" w:sz="4" w:space="0" w:color="auto"/>
              <w:right w:val="single" w:sz="4" w:space="0" w:color="auto"/>
            </w:tcBorders>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Szprot w oleju 125 g. +/- 5%</w:t>
            </w:r>
          </w:p>
        </w:tc>
        <w:tc>
          <w:tcPr>
            <w:tcW w:w="567"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szt.</w:t>
            </w:r>
          </w:p>
        </w:tc>
        <w:tc>
          <w:tcPr>
            <w:tcW w:w="709" w:type="dxa"/>
            <w:tcBorders>
              <w:top w:val="nil"/>
              <w:left w:val="nil"/>
              <w:bottom w:val="single" w:sz="4" w:space="0" w:color="auto"/>
              <w:right w:val="single" w:sz="4" w:space="0" w:color="auto"/>
            </w:tcBorders>
            <w:noWrap/>
            <w:vAlign w:val="bottom"/>
            <w:hideMark/>
          </w:tcPr>
          <w:p w:rsidR="000501EC" w:rsidRDefault="000501EC">
            <w:pPr>
              <w:jc w:val="right"/>
              <w:rPr>
                <w:rFonts w:ascii="Times New Roman" w:hAnsi="Times New Roman" w:cs="Times New Roman"/>
              </w:rPr>
            </w:pPr>
            <w:r>
              <w:rPr>
                <w:rFonts w:ascii="Times New Roman" w:hAnsi="Times New Roman" w:cs="Times New Roman"/>
              </w:rPr>
              <w:t>100</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8"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15</w:t>
            </w:r>
          </w:p>
        </w:tc>
        <w:tc>
          <w:tcPr>
            <w:tcW w:w="2837" w:type="dxa"/>
            <w:tcBorders>
              <w:top w:val="nil"/>
              <w:left w:val="nil"/>
              <w:bottom w:val="single" w:sz="4" w:space="0" w:color="auto"/>
              <w:right w:val="single" w:sz="4" w:space="0" w:color="auto"/>
            </w:tcBorders>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Śledź w oleju 125 g. +/- 5%</w:t>
            </w:r>
          </w:p>
        </w:tc>
        <w:tc>
          <w:tcPr>
            <w:tcW w:w="567"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szt.</w:t>
            </w:r>
          </w:p>
        </w:tc>
        <w:tc>
          <w:tcPr>
            <w:tcW w:w="709" w:type="dxa"/>
            <w:tcBorders>
              <w:top w:val="nil"/>
              <w:left w:val="nil"/>
              <w:bottom w:val="single" w:sz="4" w:space="0" w:color="auto"/>
              <w:right w:val="single" w:sz="4" w:space="0" w:color="auto"/>
            </w:tcBorders>
            <w:noWrap/>
            <w:vAlign w:val="bottom"/>
            <w:hideMark/>
          </w:tcPr>
          <w:p w:rsidR="000501EC" w:rsidRDefault="000501EC">
            <w:pPr>
              <w:jc w:val="right"/>
              <w:rPr>
                <w:rFonts w:ascii="Times New Roman" w:hAnsi="Times New Roman" w:cs="Times New Roman"/>
              </w:rPr>
            </w:pPr>
            <w:r>
              <w:rPr>
                <w:rFonts w:ascii="Times New Roman" w:hAnsi="Times New Roman" w:cs="Times New Roman"/>
              </w:rPr>
              <w:t>50</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8"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16</w:t>
            </w:r>
          </w:p>
        </w:tc>
        <w:tc>
          <w:tcPr>
            <w:tcW w:w="2837" w:type="dxa"/>
            <w:tcBorders>
              <w:top w:val="nil"/>
              <w:left w:val="nil"/>
              <w:bottom w:val="single" w:sz="4" w:space="0" w:color="auto"/>
              <w:right w:val="single" w:sz="4" w:space="0" w:color="auto"/>
            </w:tcBorders>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Śledź w pomidorach 125 g. +/- 5%</w:t>
            </w:r>
          </w:p>
        </w:tc>
        <w:tc>
          <w:tcPr>
            <w:tcW w:w="567"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szt.</w:t>
            </w:r>
          </w:p>
        </w:tc>
        <w:tc>
          <w:tcPr>
            <w:tcW w:w="709" w:type="dxa"/>
            <w:tcBorders>
              <w:top w:val="nil"/>
              <w:left w:val="nil"/>
              <w:bottom w:val="single" w:sz="4" w:space="0" w:color="auto"/>
              <w:right w:val="single" w:sz="4" w:space="0" w:color="auto"/>
            </w:tcBorders>
            <w:noWrap/>
            <w:vAlign w:val="bottom"/>
            <w:hideMark/>
          </w:tcPr>
          <w:p w:rsidR="000501EC" w:rsidRDefault="000501EC">
            <w:pPr>
              <w:jc w:val="right"/>
              <w:rPr>
                <w:rFonts w:ascii="Times New Roman" w:hAnsi="Times New Roman" w:cs="Times New Roman"/>
              </w:rPr>
            </w:pPr>
            <w:r>
              <w:rPr>
                <w:rFonts w:ascii="Times New Roman" w:hAnsi="Times New Roman" w:cs="Times New Roman"/>
              </w:rPr>
              <w:t>650</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8" w:type="dxa"/>
            <w:tcBorders>
              <w:top w:val="nil"/>
              <w:left w:val="single" w:sz="4" w:space="0" w:color="auto"/>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17</w:t>
            </w:r>
          </w:p>
        </w:tc>
        <w:tc>
          <w:tcPr>
            <w:tcW w:w="2837" w:type="dxa"/>
            <w:tcBorders>
              <w:top w:val="nil"/>
              <w:left w:val="nil"/>
              <w:bottom w:val="single" w:sz="4" w:space="0" w:color="auto"/>
              <w:right w:val="single" w:sz="4" w:space="0" w:color="auto"/>
            </w:tcBorders>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Tuńczyk kawałki w sosie własnym 170g. +/- 5% bez konserwantów</w:t>
            </w:r>
          </w:p>
        </w:tc>
        <w:tc>
          <w:tcPr>
            <w:tcW w:w="567" w:type="dxa"/>
            <w:tcBorders>
              <w:top w:val="nil"/>
              <w:left w:val="nil"/>
              <w:bottom w:val="single" w:sz="4" w:space="0" w:color="auto"/>
              <w:right w:val="single" w:sz="4" w:space="0" w:color="auto"/>
            </w:tcBorders>
            <w:noWrap/>
            <w:hideMark/>
          </w:tcPr>
          <w:p w:rsidR="000501EC" w:rsidRDefault="000501EC">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szt.</w:t>
            </w:r>
          </w:p>
        </w:tc>
        <w:tc>
          <w:tcPr>
            <w:tcW w:w="709" w:type="dxa"/>
            <w:tcBorders>
              <w:top w:val="nil"/>
              <w:left w:val="nil"/>
              <w:bottom w:val="single" w:sz="4" w:space="0" w:color="auto"/>
              <w:right w:val="single" w:sz="4" w:space="0" w:color="auto"/>
            </w:tcBorders>
            <w:noWrap/>
            <w:vAlign w:val="bottom"/>
            <w:hideMark/>
          </w:tcPr>
          <w:p w:rsidR="000501EC" w:rsidRDefault="000501EC">
            <w:pPr>
              <w:jc w:val="right"/>
              <w:rPr>
                <w:rFonts w:ascii="Times New Roman" w:hAnsi="Times New Roman" w:cs="Times New Roman"/>
              </w:rPr>
            </w:pPr>
            <w:r>
              <w:rPr>
                <w:rFonts w:ascii="Times New Roman" w:hAnsi="Times New Roman" w:cs="Times New Roman"/>
              </w:rPr>
              <w:t>625</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993"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418"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134"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0501EC" w:rsidRDefault="000501EC">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 </w:t>
            </w:r>
          </w:p>
        </w:tc>
      </w:tr>
      <w:tr w:rsidR="000501EC" w:rsidTr="000501EC">
        <w:trPr>
          <w:trHeight w:val="397"/>
        </w:trPr>
        <w:tc>
          <w:tcPr>
            <w:tcW w:w="568" w:type="dxa"/>
            <w:tcBorders>
              <w:top w:val="single" w:sz="4" w:space="0" w:color="auto"/>
              <w:left w:val="single" w:sz="4" w:space="0" w:color="auto"/>
              <w:bottom w:val="single" w:sz="4" w:space="0" w:color="auto"/>
              <w:right w:val="single" w:sz="4" w:space="0" w:color="auto"/>
            </w:tcBorders>
            <w:noWrap/>
            <w:hideMark/>
          </w:tcPr>
          <w:p w:rsidR="000501EC" w:rsidRDefault="000501EC">
            <w:pPr>
              <w:spacing w:after="0"/>
              <w:rPr>
                <w:rFonts w:cs="Times New Roman"/>
              </w:rPr>
            </w:pPr>
          </w:p>
        </w:tc>
        <w:tc>
          <w:tcPr>
            <w:tcW w:w="2837" w:type="dxa"/>
            <w:tcBorders>
              <w:top w:val="single" w:sz="4" w:space="0" w:color="auto"/>
              <w:left w:val="nil"/>
              <w:bottom w:val="single" w:sz="4" w:space="0" w:color="auto"/>
              <w:right w:val="single" w:sz="4" w:space="0" w:color="auto"/>
            </w:tcBorders>
            <w:hideMark/>
          </w:tcPr>
          <w:p w:rsidR="000501EC" w:rsidRDefault="000501EC">
            <w:pPr>
              <w:spacing w:after="0" w:line="240" w:lineRule="auto"/>
              <w:rPr>
                <w:rFonts w:ascii="Times New Roman" w:eastAsia="Times New Roman" w:hAnsi="Times New Roman" w:cs="Times New Roman"/>
                <w:b/>
                <w:sz w:val="28"/>
                <w:szCs w:val="28"/>
                <w:lang w:eastAsia="pl-PL"/>
              </w:rPr>
            </w:pPr>
            <w:r>
              <w:rPr>
                <w:rFonts w:ascii="Times New Roman" w:eastAsia="Times New Roman" w:hAnsi="Times New Roman" w:cs="Times New Roman"/>
                <w:b/>
                <w:sz w:val="28"/>
                <w:szCs w:val="28"/>
                <w:lang w:eastAsia="pl-PL"/>
              </w:rPr>
              <w:t>RAZEM</w:t>
            </w:r>
          </w:p>
        </w:tc>
        <w:tc>
          <w:tcPr>
            <w:tcW w:w="567" w:type="dxa"/>
            <w:tcBorders>
              <w:top w:val="single" w:sz="4" w:space="0" w:color="auto"/>
              <w:left w:val="nil"/>
              <w:bottom w:val="single" w:sz="4" w:space="0" w:color="auto"/>
              <w:right w:val="single" w:sz="4" w:space="0" w:color="auto"/>
            </w:tcBorders>
            <w:noWrap/>
            <w:hideMark/>
          </w:tcPr>
          <w:p w:rsidR="000501EC" w:rsidRDefault="000501EC">
            <w:pPr>
              <w:spacing w:after="0"/>
              <w:rPr>
                <w:rFonts w:cs="Times New Roman"/>
              </w:rPr>
            </w:pPr>
          </w:p>
        </w:tc>
        <w:tc>
          <w:tcPr>
            <w:tcW w:w="709" w:type="dxa"/>
            <w:tcBorders>
              <w:top w:val="single" w:sz="4" w:space="0" w:color="auto"/>
              <w:left w:val="nil"/>
              <w:bottom w:val="single" w:sz="4" w:space="0" w:color="auto"/>
              <w:right w:val="single" w:sz="4" w:space="0" w:color="auto"/>
            </w:tcBorders>
            <w:noWrap/>
            <w:hideMark/>
          </w:tcPr>
          <w:p w:rsidR="000501EC" w:rsidRDefault="000501EC">
            <w:pPr>
              <w:spacing w:after="0"/>
              <w:rPr>
                <w:rFonts w:cs="Times New Roman"/>
              </w:rPr>
            </w:pPr>
          </w:p>
        </w:tc>
        <w:tc>
          <w:tcPr>
            <w:tcW w:w="1418" w:type="dxa"/>
            <w:tcBorders>
              <w:top w:val="single" w:sz="4" w:space="0" w:color="auto"/>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993" w:type="dxa"/>
            <w:tcBorders>
              <w:top w:val="single" w:sz="4" w:space="0" w:color="auto"/>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418" w:type="dxa"/>
            <w:tcBorders>
              <w:top w:val="single" w:sz="4" w:space="0" w:color="auto"/>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134" w:type="dxa"/>
            <w:tcBorders>
              <w:top w:val="single" w:sz="4" w:space="0" w:color="auto"/>
              <w:left w:val="nil"/>
              <w:bottom w:val="single" w:sz="4" w:space="0" w:color="auto"/>
              <w:right w:val="single" w:sz="4" w:space="0" w:color="auto"/>
            </w:tcBorders>
            <w:noWrap/>
            <w:vAlign w:val="bottom"/>
            <w:hideMark/>
          </w:tcPr>
          <w:p w:rsidR="000501EC" w:rsidRDefault="000501EC">
            <w:pPr>
              <w:spacing w:after="0"/>
              <w:rPr>
                <w:rFonts w:cs="Times New Roman"/>
              </w:rPr>
            </w:pPr>
          </w:p>
        </w:tc>
        <w:tc>
          <w:tcPr>
            <w:tcW w:w="1276" w:type="dxa"/>
            <w:tcBorders>
              <w:top w:val="single" w:sz="4" w:space="0" w:color="auto"/>
              <w:left w:val="nil"/>
              <w:bottom w:val="single" w:sz="4" w:space="0" w:color="auto"/>
              <w:right w:val="single" w:sz="4" w:space="0" w:color="auto"/>
            </w:tcBorders>
            <w:noWrap/>
            <w:vAlign w:val="bottom"/>
            <w:hideMark/>
          </w:tcPr>
          <w:p w:rsidR="000501EC" w:rsidRDefault="000501EC">
            <w:pPr>
              <w:spacing w:after="0"/>
              <w:rPr>
                <w:rFonts w:cs="Times New Roman"/>
              </w:rPr>
            </w:pPr>
          </w:p>
        </w:tc>
      </w:tr>
    </w:tbl>
    <w:p w:rsidR="000501EC" w:rsidRDefault="000501EC" w:rsidP="000501EC">
      <w:pPr>
        <w:rPr>
          <w:rFonts w:ascii="Times New Roman" w:hAnsi="Times New Roman" w:cs="Times New Roman"/>
        </w:rPr>
      </w:pPr>
    </w:p>
    <w:p w:rsidR="000501EC" w:rsidRDefault="000501EC" w:rsidP="000501EC">
      <w:pPr>
        <w:rPr>
          <w:rFonts w:ascii="Times New Roman" w:hAnsi="Times New Roman" w:cs="Times New Roman"/>
        </w:rPr>
      </w:pPr>
    </w:p>
    <w:p w:rsidR="000501EC" w:rsidRDefault="000501EC" w:rsidP="000501EC">
      <w:pPr>
        <w:rPr>
          <w:rFonts w:ascii="Times New Roman" w:hAnsi="Times New Roman" w:cs="Times New Roman"/>
        </w:rPr>
      </w:pPr>
    </w:p>
    <w:p w:rsidR="000501EC" w:rsidRDefault="000501EC" w:rsidP="000501EC">
      <w:pPr>
        <w:rPr>
          <w:rFonts w:ascii="Times New Roman" w:hAnsi="Times New Roman" w:cs="Times New Roman"/>
        </w:rPr>
      </w:pPr>
    </w:p>
    <w:p w:rsidR="000501EC" w:rsidRDefault="000501EC" w:rsidP="000501EC">
      <w:pPr>
        <w:rPr>
          <w:rFonts w:ascii="Times New Roman" w:hAnsi="Times New Roman" w:cs="Times New Roman"/>
        </w:rPr>
      </w:pPr>
    </w:p>
    <w:p w:rsidR="000501EC" w:rsidRDefault="000501EC" w:rsidP="000501EC">
      <w:pPr>
        <w:rPr>
          <w:rFonts w:ascii="Times New Roman" w:hAnsi="Times New Roman" w:cs="Times New Roman"/>
        </w:rPr>
      </w:pPr>
    </w:p>
    <w:p w:rsidR="000501EC" w:rsidRDefault="000501EC" w:rsidP="000501EC">
      <w:pPr>
        <w:rPr>
          <w:rFonts w:ascii="Times New Roman" w:hAnsi="Times New Roman" w:cs="Times New Roman"/>
        </w:rPr>
      </w:pPr>
    </w:p>
    <w:p w:rsidR="000501EC" w:rsidRDefault="000501EC" w:rsidP="000501EC">
      <w:pPr>
        <w:rPr>
          <w:rFonts w:ascii="Times New Roman" w:hAnsi="Times New Roman" w:cs="Times New Roman"/>
        </w:rPr>
      </w:pPr>
    </w:p>
    <w:p w:rsidR="000501EC" w:rsidRDefault="000501EC" w:rsidP="000501EC">
      <w:pPr>
        <w:rPr>
          <w:rFonts w:ascii="Times New Roman" w:hAnsi="Times New Roman" w:cs="Times New Roman"/>
        </w:rPr>
      </w:pPr>
    </w:p>
    <w:p w:rsidR="000501EC" w:rsidRDefault="000501EC" w:rsidP="000501EC">
      <w:pPr>
        <w:rPr>
          <w:rFonts w:ascii="Times New Roman" w:hAnsi="Times New Roman" w:cs="Times New Roman"/>
        </w:rPr>
      </w:pPr>
    </w:p>
    <w:p w:rsidR="000501EC" w:rsidRDefault="000501EC" w:rsidP="000501EC">
      <w:pPr>
        <w:rPr>
          <w:rFonts w:ascii="Times New Roman" w:hAnsi="Times New Roman" w:cs="Times New Roman"/>
        </w:rPr>
      </w:pPr>
    </w:p>
    <w:p w:rsidR="000501EC" w:rsidRDefault="000501EC" w:rsidP="000501EC">
      <w:pPr>
        <w:rPr>
          <w:rFonts w:ascii="Times New Roman" w:hAnsi="Times New Roman" w:cs="Times New Roman"/>
        </w:rPr>
      </w:pPr>
    </w:p>
    <w:p w:rsidR="000501EC" w:rsidRDefault="000501EC" w:rsidP="000501EC">
      <w:pPr>
        <w:rPr>
          <w:rFonts w:ascii="Times New Roman" w:hAnsi="Times New Roman" w:cs="Times New Roman"/>
        </w:rPr>
      </w:pPr>
    </w:p>
    <w:p w:rsidR="000501EC" w:rsidRDefault="000501EC" w:rsidP="000501EC">
      <w:pPr>
        <w:rPr>
          <w:rFonts w:ascii="Times New Roman" w:hAnsi="Times New Roman" w:cs="Times New Roman"/>
        </w:rPr>
      </w:pPr>
    </w:p>
    <w:p w:rsidR="000501EC" w:rsidRDefault="000501EC" w:rsidP="000501EC">
      <w:pPr>
        <w:rPr>
          <w:rFonts w:ascii="Times New Roman" w:hAnsi="Times New Roman" w:cs="Times New Roman"/>
        </w:rPr>
      </w:pPr>
    </w:p>
    <w:p w:rsidR="000501EC" w:rsidRDefault="000501EC" w:rsidP="000501EC">
      <w:pPr>
        <w:rPr>
          <w:rFonts w:ascii="Times New Roman" w:hAnsi="Times New Roman" w:cs="Times New Roman"/>
        </w:rPr>
      </w:pPr>
    </w:p>
    <w:p w:rsidR="000501EC" w:rsidRDefault="000501EC" w:rsidP="000501EC">
      <w:pPr>
        <w:rPr>
          <w:rFonts w:ascii="Times New Roman" w:hAnsi="Times New Roman" w:cs="Times New Roman"/>
        </w:rPr>
      </w:pPr>
    </w:p>
    <w:p w:rsidR="000501EC" w:rsidRDefault="000501EC" w:rsidP="000501EC">
      <w:pPr>
        <w:pStyle w:val="Normalny3"/>
        <w:ind w:left="6372" w:firstLine="7"/>
        <w:rPr>
          <w:b/>
          <w:color w:val="auto"/>
          <w:sz w:val="22"/>
          <w:szCs w:val="22"/>
        </w:rPr>
      </w:pPr>
      <w:r>
        <w:rPr>
          <w:b/>
          <w:i/>
          <w:color w:val="auto"/>
          <w:sz w:val="22"/>
          <w:szCs w:val="22"/>
        </w:rPr>
        <w:lastRenderedPageBreak/>
        <w:t xml:space="preserve">Załącznik Nr 2 do SIWZ </w:t>
      </w:r>
    </w:p>
    <w:p w:rsidR="000501EC" w:rsidRDefault="000501EC" w:rsidP="000501EC">
      <w:pPr>
        <w:pStyle w:val="Normalny3"/>
        <w:rPr>
          <w:b/>
          <w:color w:val="auto"/>
          <w:sz w:val="22"/>
          <w:szCs w:val="22"/>
        </w:rPr>
      </w:pPr>
    </w:p>
    <w:p w:rsidR="000501EC" w:rsidRDefault="000501EC" w:rsidP="000501EC">
      <w:pPr>
        <w:pStyle w:val="Normalny3"/>
        <w:rPr>
          <w:b/>
          <w:bCs/>
          <w:color w:val="auto"/>
          <w:sz w:val="22"/>
          <w:szCs w:val="22"/>
        </w:rPr>
      </w:pPr>
    </w:p>
    <w:p w:rsidR="000501EC" w:rsidRDefault="000501EC" w:rsidP="000501EC">
      <w:pPr>
        <w:pStyle w:val="Normalny3"/>
        <w:rPr>
          <w:b/>
          <w:bCs/>
          <w:color w:val="auto"/>
          <w:sz w:val="22"/>
          <w:szCs w:val="22"/>
        </w:rPr>
      </w:pPr>
    </w:p>
    <w:p w:rsidR="000501EC" w:rsidRDefault="000501EC" w:rsidP="000501EC">
      <w:pPr>
        <w:spacing w:after="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Zamawiający:</w:t>
      </w:r>
    </w:p>
    <w:p w:rsidR="000501EC" w:rsidRDefault="000501EC" w:rsidP="000501EC">
      <w:pPr>
        <w:pStyle w:val="Bezodstpw"/>
        <w:ind w:left="4248" w:firstLine="708"/>
        <w:rPr>
          <w:sz w:val="22"/>
          <w:szCs w:val="22"/>
        </w:rPr>
      </w:pPr>
      <w:r>
        <w:rPr>
          <w:sz w:val="22"/>
          <w:szCs w:val="22"/>
        </w:rPr>
        <w:t>Miejska Kuchnia Cateringowa w Kielcach</w:t>
      </w:r>
    </w:p>
    <w:p w:rsidR="000501EC" w:rsidRDefault="000501EC" w:rsidP="000501EC">
      <w:pPr>
        <w:pStyle w:val="Bezodstpw"/>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25-723 Kielce, ul. Piekoszowska 36a</w:t>
      </w:r>
    </w:p>
    <w:p w:rsidR="000501EC" w:rsidRDefault="000501EC" w:rsidP="000501EC">
      <w:pPr>
        <w:spacing w:after="0"/>
        <w:rPr>
          <w:rFonts w:ascii="Times New Roman" w:hAnsi="Times New Roman" w:cs="Times New Roman"/>
          <w:b/>
        </w:rPr>
      </w:pPr>
    </w:p>
    <w:p w:rsidR="000501EC" w:rsidRDefault="000501EC" w:rsidP="000501EC">
      <w:pPr>
        <w:spacing w:after="0"/>
        <w:rPr>
          <w:rFonts w:ascii="Times New Roman" w:hAnsi="Times New Roman" w:cs="Times New Roman"/>
          <w:b/>
        </w:rPr>
      </w:pPr>
      <w:r>
        <w:rPr>
          <w:rFonts w:ascii="Times New Roman" w:hAnsi="Times New Roman" w:cs="Times New Roman"/>
          <w:b/>
        </w:rPr>
        <w:t>Wykonawca:</w:t>
      </w:r>
    </w:p>
    <w:p w:rsidR="000501EC" w:rsidRDefault="000501EC" w:rsidP="000501EC">
      <w:pPr>
        <w:spacing w:after="0"/>
        <w:rPr>
          <w:rFonts w:ascii="Times New Roman" w:hAnsi="Times New Roman" w:cs="Times New Roman"/>
          <w:b/>
        </w:rPr>
      </w:pPr>
    </w:p>
    <w:p w:rsidR="000501EC" w:rsidRDefault="000501EC" w:rsidP="000501EC">
      <w:pPr>
        <w:spacing w:after="0"/>
        <w:rPr>
          <w:rFonts w:ascii="Times New Roman" w:hAnsi="Times New Roman" w:cs="Times New Roman"/>
          <w:b/>
        </w:rPr>
      </w:pPr>
    </w:p>
    <w:p w:rsidR="000501EC" w:rsidRDefault="000501EC" w:rsidP="000501EC">
      <w:pPr>
        <w:pStyle w:val="Bezodstpw"/>
        <w:rPr>
          <w:sz w:val="22"/>
          <w:szCs w:val="22"/>
        </w:rPr>
      </w:pPr>
      <w:r>
        <w:rPr>
          <w:sz w:val="22"/>
          <w:szCs w:val="22"/>
        </w:rPr>
        <w:t>………………………………………………</w:t>
      </w:r>
    </w:p>
    <w:p w:rsidR="000501EC" w:rsidRDefault="000501EC" w:rsidP="000501EC">
      <w:pPr>
        <w:pStyle w:val="Bezodstpw"/>
        <w:rPr>
          <w:i/>
          <w:sz w:val="18"/>
          <w:szCs w:val="18"/>
        </w:rPr>
      </w:pPr>
      <w:r>
        <w:rPr>
          <w:i/>
          <w:sz w:val="18"/>
          <w:szCs w:val="18"/>
        </w:rPr>
        <w:t>(pełna nazwa/firma, adres, w zależności od podmiotu:</w:t>
      </w:r>
    </w:p>
    <w:p w:rsidR="000501EC" w:rsidRDefault="000501EC" w:rsidP="000501EC">
      <w:pPr>
        <w:pStyle w:val="Bezodstpw"/>
        <w:rPr>
          <w:i/>
          <w:sz w:val="18"/>
          <w:szCs w:val="18"/>
        </w:rPr>
      </w:pPr>
      <w:r>
        <w:rPr>
          <w:i/>
          <w:sz w:val="18"/>
          <w:szCs w:val="18"/>
        </w:rPr>
        <w:t xml:space="preserve"> NIP/PESEL, KRS/</w:t>
      </w:r>
      <w:proofErr w:type="spellStart"/>
      <w:r>
        <w:rPr>
          <w:i/>
          <w:sz w:val="18"/>
          <w:szCs w:val="18"/>
        </w:rPr>
        <w:t>CEiDG</w:t>
      </w:r>
      <w:proofErr w:type="spellEnd"/>
      <w:r>
        <w:rPr>
          <w:i/>
          <w:sz w:val="18"/>
          <w:szCs w:val="18"/>
        </w:rPr>
        <w:t>)</w:t>
      </w:r>
    </w:p>
    <w:p w:rsidR="000501EC" w:rsidRDefault="000501EC" w:rsidP="000501EC">
      <w:pPr>
        <w:pStyle w:val="Bezodstpw"/>
        <w:rPr>
          <w:i/>
          <w:sz w:val="18"/>
          <w:szCs w:val="18"/>
        </w:rPr>
      </w:pPr>
    </w:p>
    <w:p w:rsidR="000501EC" w:rsidRDefault="000501EC" w:rsidP="000501EC">
      <w:pPr>
        <w:spacing w:after="0"/>
        <w:rPr>
          <w:rFonts w:ascii="Times New Roman" w:hAnsi="Times New Roman" w:cs="Times New Roman"/>
          <w:u w:val="single"/>
        </w:rPr>
      </w:pPr>
      <w:r>
        <w:rPr>
          <w:rFonts w:ascii="Times New Roman" w:hAnsi="Times New Roman" w:cs="Times New Roman"/>
          <w:u w:val="single"/>
        </w:rPr>
        <w:t>reprezentowany przez:</w:t>
      </w:r>
    </w:p>
    <w:p w:rsidR="000501EC" w:rsidRDefault="000501EC" w:rsidP="000501EC">
      <w:pPr>
        <w:spacing w:after="0"/>
        <w:rPr>
          <w:rFonts w:ascii="Times New Roman" w:hAnsi="Times New Roman" w:cs="Times New Roman"/>
          <w:u w:val="single"/>
        </w:rPr>
      </w:pPr>
    </w:p>
    <w:p w:rsidR="000501EC" w:rsidRDefault="000501EC" w:rsidP="000501EC">
      <w:pPr>
        <w:pStyle w:val="Bezodstpw"/>
      </w:pPr>
      <w:r>
        <w:t>……………………………………………</w:t>
      </w:r>
    </w:p>
    <w:p w:rsidR="000501EC" w:rsidRDefault="000501EC" w:rsidP="000501EC">
      <w:pPr>
        <w:pStyle w:val="Bezodstpw"/>
        <w:rPr>
          <w:i/>
          <w:sz w:val="18"/>
          <w:szCs w:val="18"/>
        </w:rPr>
      </w:pPr>
      <w:r>
        <w:t>(</w:t>
      </w:r>
      <w:r>
        <w:rPr>
          <w:i/>
          <w:sz w:val="18"/>
          <w:szCs w:val="18"/>
        </w:rPr>
        <w:t>imię, nazwisko, stanowisko/podstawa do reprezentacji)</w:t>
      </w:r>
    </w:p>
    <w:p w:rsidR="000501EC" w:rsidRDefault="000501EC" w:rsidP="000501EC">
      <w:pPr>
        <w:rPr>
          <w:rFonts w:ascii="Times New Roman" w:hAnsi="Times New Roman" w:cs="Times New Roman"/>
        </w:rPr>
      </w:pPr>
    </w:p>
    <w:p w:rsidR="000501EC" w:rsidRDefault="000501EC" w:rsidP="000501EC">
      <w:pPr>
        <w:rPr>
          <w:rFonts w:ascii="Times New Roman" w:hAnsi="Times New Roman" w:cs="Times New Roman"/>
        </w:rPr>
      </w:pPr>
    </w:p>
    <w:p w:rsidR="000501EC" w:rsidRDefault="000501EC" w:rsidP="000501EC">
      <w:pPr>
        <w:spacing w:after="120" w:line="360" w:lineRule="auto"/>
        <w:jc w:val="center"/>
        <w:rPr>
          <w:rFonts w:ascii="Times New Roman" w:hAnsi="Times New Roman" w:cs="Times New Roman"/>
          <w:b/>
          <w:u w:val="single"/>
        </w:rPr>
      </w:pPr>
      <w:r>
        <w:rPr>
          <w:rFonts w:ascii="Times New Roman" w:hAnsi="Times New Roman" w:cs="Times New Roman"/>
          <w:b/>
          <w:u w:val="single"/>
        </w:rPr>
        <w:t xml:space="preserve">Oświadczenie wykonawcy </w:t>
      </w:r>
    </w:p>
    <w:p w:rsidR="000501EC" w:rsidRDefault="000501EC" w:rsidP="000501EC">
      <w:pPr>
        <w:spacing w:after="0" w:line="360" w:lineRule="auto"/>
        <w:jc w:val="center"/>
        <w:rPr>
          <w:rFonts w:ascii="Times New Roman" w:hAnsi="Times New Roman" w:cs="Times New Roman"/>
          <w:b/>
        </w:rPr>
      </w:pPr>
      <w:r>
        <w:rPr>
          <w:rFonts w:ascii="Times New Roman" w:hAnsi="Times New Roman" w:cs="Times New Roman"/>
          <w:b/>
        </w:rPr>
        <w:t xml:space="preserve">składane na podstawie art. 25a ust. 1 ustawy z dnia 29 stycznia 2004 r. </w:t>
      </w:r>
    </w:p>
    <w:p w:rsidR="000501EC" w:rsidRDefault="000501EC" w:rsidP="000501EC">
      <w:pPr>
        <w:spacing w:after="0" w:line="360" w:lineRule="auto"/>
        <w:jc w:val="center"/>
        <w:rPr>
          <w:rFonts w:ascii="Times New Roman" w:hAnsi="Times New Roman" w:cs="Times New Roman"/>
          <w:b/>
        </w:rPr>
      </w:pPr>
      <w:r>
        <w:rPr>
          <w:rFonts w:ascii="Times New Roman" w:hAnsi="Times New Roman" w:cs="Times New Roman"/>
          <w:b/>
        </w:rPr>
        <w:t xml:space="preserve"> Prawo zamówień publicznych (dalej jako: ustawa </w:t>
      </w:r>
      <w:proofErr w:type="spellStart"/>
      <w:r>
        <w:rPr>
          <w:rFonts w:ascii="Times New Roman" w:hAnsi="Times New Roman" w:cs="Times New Roman"/>
          <w:b/>
        </w:rPr>
        <w:t>Pzp</w:t>
      </w:r>
      <w:proofErr w:type="spellEnd"/>
      <w:r>
        <w:rPr>
          <w:rFonts w:ascii="Times New Roman" w:hAnsi="Times New Roman" w:cs="Times New Roman"/>
          <w:b/>
        </w:rPr>
        <w:t xml:space="preserve">), </w:t>
      </w:r>
    </w:p>
    <w:p w:rsidR="000501EC" w:rsidRDefault="000501EC" w:rsidP="000501EC">
      <w:pPr>
        <w:spacing w:before="120" w:after="0" w:line="360" w:lineRule="auto"/>
        <w:jc w:val="center"/>
        <w:rPr>
          <w:rFonts w:ascii="Times New Roman" w:hAnsi="Times New Roman" w:cs="Times New Roman"/>
          <w:b/>
          <w:u w:val="single"/>
        </w:rPr>
      </w:pPr>
      <w:r>
        <w:rPr>
          <w:rFonts w:ascii="Times New Roman" w:hAnsi="Times New Roman" w:cs="Times New Roman"/>
          <w:b/>
          <w:u w:val="single"/>
        </w:rPr>
        <w:t>DOTYCZĄCE PRZESŁANEK WYKLUCZENIA Z POSTĘPOWANIA</w:t>
      </w:r>
    </w:p>
    <w:p w:rsidR="000501EC" w:rsidRDefault="000501EC" w:rsidP="000501EC">
      <w:pPr>
        <w:spacing w:after="0" w:line="360" w:lineRule="auto"/>
        <w:jc w:val="both"/>
        <w:rPr>
          <w:rFonts w:ascii="Times New Roman" w:hAnsi="Times New Roman" w:cs="Times New Roman"/>
        </w:rPr>
      </w:pPr>
    </w:p>
    <w:p w:rsidR="000501EC" w:rsidRDefault="000501EC" w:rsidP="000501EC">
      <w:pPr>
        <w:spacing w:after="0" w:line="360" w:lineRule="auto"/>
        <w:jc w:val="both"/>
        <w:rPr>
          <w:rFonts w:ascii="Times New Roman" w:hAnsi="Times New Roman" w:cs="Times New Roman"/>
        </w:rPr>
      </w:pPr>
    </w:p>
    <w:p w:rsidR="000501EC" w:rsidRDefault="000501EC" w:rsidP="000501EC">
      <w:pPr>
        <w:pStyle w:val="Bezodstpw"/>
        <w:jc w:val="both"/>
        <w:rPr>
          <w:sz w:val="22"/>
          <w:szCs w:val="22"/>
        </w:rPr>
      </w:pPr>
      <w:r>
        <w:rPr>
          <w:sz w:val="22"/>
          <w:szCs w:val="22"/>
        </w:rPr>
        <w:t xml:space="preserve">Na potrzeby postępowania o udzielenie zamówienia publicznego pn. </w:t>
      </w:r>
      <w:r>
        <w:rPr>
          <w:b/>
          <w:sz w:val="22"/>
          <w:szCs w:val="22"/>
        </w:rPr>
        <w:t>Dostawa</w:t>
      </w:r>
      <w:r>
        <w:rPr>
          <w:b/>
        </w:rPr>
        <w:t xml:space="preserve">  </w:t>
      </w:r>
      <w:r>
        <w:rPr>
          <w:b/>
          <w:sz w:val="22"/>
          <w:szCs w:val="22"/>
        </w:rPr>
        <w:t>mrożonek, ryb            i przetworów rybnych</w:t>
      </w:r>
      <w:r>
        <w:rPr>
          <w:b/>
        </w:rPr>
        <w:t xml:space="preserve"> </w:t>
      </w:r>
      <w:r>
        <w:rPr>
          <w:b/>
          <w:sz w:val="22"/>
          <w:szCs w:val="22"/>
        </w:rPr>
        <w:t xml:space="preserve">w 2017r. do Kuchni Cateringowych w Kielcach przy ul.: Kołłątaja 4,  Krzyżanowskiej 8 i Jagiellońskiej 76, z podziałem na dwie części nr </w:t>
      </w:r>
      <w:r>
        <w:rPr>
          <w:b/>
          <w:iCs/>
          <w:szCs w:val="22"/>
        </w:rPr>
        <w:t>Adm.26.9.2016</w:t>
      </w:r>
      <w:r>
        <w:rPr>
          <w:sz w:val="22"/>
          <w:szCs w:val="22"/>
        </w:rPr>
        <w:t>,</w:t>
      </w:r>
      <w:r>
        <w:rPr>
          <w:i/>
          <w:sz w:val="22"/>
          <w:szCs w:val="22"/>
        </w:rPr>
        <w:t xml:space="preserve"> </w:t>
      </w:r>
      <w:r>
        <w:rPr>
          <w:sz w:val="22"/>
          <w:szCs w:val="22"/>
        </w:rPr>
        <w:t>prowadzonego przez Zamawiającego, tj. Miejską Kuchnię Cateringową w Kielcach, 25-723 Kielce,   ul. Piekoszowska 36a</w:t>
      </w:r>
      <w:r>
        <w:rPr>
          <w:i/>
          <w:sz w:val="22"/>
          <w:szCs w:val="22"/>
        </w:rPr>
        <w:t xml:space="preserve">, </w:t>
      </w:r>
      <w:r>
        <w:rPr>
          <w:sz w:val="22"/>
          <w:szCs w:val="22"/>
        </w:rPr>
        <w:t>oświadczam, co następuje:</w:t>
      </w:r>
    </w:p>
    <w:p w:rsidR="000501EC" w:rsidRDefault="000501EC" w:rsidP="000501EC">
      <w:pPr>
        <w:spacing w:after="0" w:line="360" w:lineRule="auto"/>
        <w:jc w:val="both"/>
        <w:rPr>
          <w:rFonts w:ascii="Times New Roman" w:hAnsi="Times New Roman" w:cs="Times New Roman"/>
        </w:rPr>
      </w:pPr>
    </w:p>
    <w:p w:rsidR="000501EC" w:rsidRDefault="000501EC" w:rsidP="000501EC">
      <w:pPr>
        <w:shd w:val="clear" w:color="auto" w:fill="BFBFBF" w:themeFill="background1" w:themeFillShade="BF"/>
        <w:spacing w:after="0" w:line="360" w:lineRule="auto"/>
        <w:rPr>
          <w:rFonts w:ascii="Times New Roman" w:hAnsi="Times New Roman" w:cs="Times New Roman"/>
          <w:b/>
        </w:rPr>
      </w:pPr>
      <w:r>
        <w:rPr>
          <w:rFonts w:ascii="Times New Roman" w:hAnsi="Times New Roman" w:cs="Times New Roman"/>
          <w:b/>
        </w:rPr>
        <w:t>OŚWIADCZENIA DOTYCZĄCE WYKONAWCY:</w:t>
      </w:r>
    </w:p>
    <w:p w:rsidR="000501EC" w:rsidRDefault="000501EC" w:rsidP="000501EC">
      <w:pPr>
        <w:pStyle w:val="Bezodstpw"/>
        <w:ind w:left="705" w:hanging="705"/>
        <w:jc w:val="both"/>
        <w:rPr>
          <w:sz w:val="22"/>
          <w:szCs w:val="22"/>
        </w:rPr>
      </w:pPr>
      <w:r>
        <w:rPr>
          <w:sz w:val="22"/>
          <w:szCs w:val="22"/>
        </w:rPr>
        <w:t>1.</w:t>
      </w:r>
      <w:r>
        <w:rPr>
          <w:sz w:val="22"/>
          <w:szCs w:val="22"/>
        </w:rPr>
        <w:tab/>
        <w:t xml:space="preserve">Oświadczam, że nie podlegam wykluczeniu z postępowania na podstawie </w:t>
      </w:r>
      <w:r>
        <w:rPr>
          <w:sz w:val="22"/>
          <w:szCs w:val="22"/>
        </w:rPr>
        <w:br/>
        <w:t xml:space="preserve">art. 24 ust 1 </w:t>
      </w:r>
      <w:proofErr w:type="spellStart"/>
      <w:r>
        <w:rPr>
          <w:sz w:val="22"/>
          <w:szCs w:val="22"/>
        </w:rPr>
        <w:t>pkt</w:t>
      </w:r>
      <w:proofErr w:type="spellEnd"/>
      <w:r>
        <w:rPr>
          <w:sz w:val="22"/>
          <w:szCs w:val="22"/>
        </w:rPr>
        <w:t xml:space="preserve"> 12-23 ustawy </w:t>
      </w:r>
      <w:proofErr w:type="spellStart"/>
      <w:r>
        <w:rPr>
          <w:sz w:val="22"/>
          <w:szCs w:val="22"/>
        </w:rPr>
        <w:t>Pzp</w:t>
      </w:r>
      <w:proofErr w:type="spellEnd"/>
      <w:r>
        <w:rPr>
          <w:sz w:val="22"/>
          <w:szCs w:val="22"/>
        </w:rPr>
        <w:t>.</w:t>
      </w:r>
    </w:p>
    <w:p w:rsidR="000501EC" w:rsidRDefault="000501EC" w:rsidP="000501EC">
      <w:pPr>
        <w:pStyle w:val="Bezodstpw"/>
        <w:ind w:left="705" w:hanging="705"/>
        <w:rPr>
          <w:sz w:val="22"/>
          <w:szCs w:val="22"/>
        </w:rPr>
      </w:pPr>
      <w:r>
        <w:t>2.</w:t>
      </w:r>
      <w:r>
        <w:tab/>
      </w:r>
      <w:r>
        <w:rPr>
          <w:sz w:val="22"/>
          <w:szCs w:val="22"/>
        </w:rPr>
        <w:t xml:space="preserve">Oświadczam, że nie podlegam wykluczeniu z postępowania na podstawie </w:t>
      </w:r>
      <w:r>
        <w:rPr>
          <w:sz w:val="22"/>
          <w:szCs w:val="22"/>
        </w:rPr>
        <w:br/>
        <w:t xml:space="preserve">art. 24 ust. 5 ustawy </w:t>
      </w:r>
      <w:proofErr w:type="spellStart"/>
      <w:r>
        <w:rPr>
          <w:sz w:val="22"/>
          <w:szCs w:val="22"/>
        </w:rPr>
        <w:t>Pzp</w:t>
      </w:r>
      <w:proofErr w:type="spellEnd"/>
      <w:r>
        <w:rPr>
          <w:sz w:val="22"/>
          <w:szCs w:val="22"/>
        </w:rPr>
        <w:t xml:space="preserve">  .</w:t>
      </w:r>
    </w:p>
    <w:p w:rsidR="000501EC" w:rsidRDefault="000501EC" w:rsidP="000501EC">
      <w:pPr>
        <w:spacing w:after="0" w:line="360" w:lineRule="auto"/>
        <w:jc w:val="both"/>
        <w:rPr>
          <w:rFonts w:ascii="Times New Roman" w:hAnsi="Times New Roman" w:cs="Times New Roman"/>
          <w:i/>
        </w:rPr>
      </w:pPr>
    </w:p>
    <w:p w:rsidR="000501EC" w:rsidRDefault="000501EC" w:rsidP="000501EC">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0501EC" w:rsidRDefault="000501EC" w:rsidP="000501EC">
      <w:pPr>
        <w:spacing w:after="0" w:line="360" w:lineRule="auto"/>
        <w:jc w:val="both"/>
        <w:rPr>
          <w:rFonts w:ascii="Times New Roman" w:hAnsi="Times New Roman" w:cs="Times New Roman"/>
        </w:rPr>
      </w:pPr>
    </w:p>
    <w:p w:rsidR="000501EC" w:rsidRDefault="000501EC" w:rsidP="000501EC">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0501EC" w:rsidRDefault="000501EC" w:rsidP="000501EC">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0501EC" w:rsidRDefault="000501EC" w:rsidP="000501EC">
      <w:pPr>
        <w:spacing w:after="0" w:line="360" w:lineRule="auto"/>
        <w:ind w:left="5664" w:firstLine="708"/>
        <w:jc w:val="both"/>
        <w:rPr>
          <w:rFonts w:ascii="Times New Roman" w:hAnsi="Times New Roman" w:cs="Times New Roman"/>
          <w:i/>
        </w:rPr>
      </w:pPr>
    </w:p>
    <w:p w:rsidR="000501EC" w:rsidRDefault="000501EC" w:rsidP="000501EC">
      <w:pPr>
        <w:pStyle w:val="Bezodstpw"/>
        <w:jc w:val="both"/>
      </w:pPr>
      <w:r>
        <w:rPr>
          <w:sz w:val="22"/>
          <w:szCs w:val="22"/>
        </w:rPr>
        <w:lastRenderedPageBreak/>
        <w:t xml:space="preserve">Oświadczam, że zachodzą w stosunku do mnie podstawy wykluczenia z postępowania na podstawie art. …………. ustawy </w:t>
      </w:r>
      <w:proofErr w:type="spellStart"/>
      <w:r>
        <w:rPr>
          <w:sz w:val="22"/>
          <w:szCs w:val="22"/>
        </w:rPr>
        <w:t>Pzp</w:t>
      </w:r>
      <w:proofErr w:type="spellEnd"/>
      <w:r>
        <w:rPr>
          <w:sz w:val="22"/>
          <w:szCs w:val="22"/>
        </w:rPr>
        <w:t xml:space="preserve"> (podać mającą zastosowanie podstawę wykluczenia spośród wymienionych w art. 24 ust. 1 </w:t>
      </w:r>
      <w:proofErr w:type="spellStart"/>
      <w:r>
        <w:rPr>
          <w:sz w:val="22"/>
          <w:szCs w:val="22"/>
        </w:rPr>
        <w:t>pkt</w:t>
      </w:r>
      <w:proofErr w:type="spellEnd"/>
      <w:r>
        <w:rPr>
          <w:sz w:val="22"/>
          <w:szCs w:val="22"/>
        </w:rPr>
        <w:t xml:space="preserve"> 13-14, 16-20 lub art. 24 ust. 5 ustawy </w:t>
      </w:r>
      <w:proofErr w:type="spellStart"/>
      <w:r>
        <w:rPr>
          <w:sz w:val="22"/>
          <w:szCs w:val="22"/>
        </w:rPr>
        <w:t>Pzp</w:t>
      </w:r>
      <w:proofErr w:type="spellEnd"/>
      <w:r>
        <w:rPr>
          <w:sz w:val="22"/>
          <w:szCs w:val="22"/>
        </w:rPr>
        <w:t xml:space="preserve">). Jednocześnie oświadczam, że              w związku z ww. okolicznością, na podstawie art. 24 ust. 8 ustawy </w:t>
      </w:r>
      <w:proofErr w:type="spellStart"/>
      <w:r>
        <w:rPr>
          <w:sz w:val="22"/>
          <w:szCs w:val="22"/>
        </w:rPr>
        <w:t>Pzp</w:t>
      </w:r>
      <w:proofErr w:type="spellEnd"/>
      <w:r>
        <w:rPr>
          <w:sz w:val="22"/>
          <w:szCs w:val="22"/>
        </w:rPr>
        <w:t xml:space="preserve"> podjąłem następujące środki naprawcze:</w:t>
      </w:r>
      <w:r>
        <w:t>…………………………………………………………………………………………………</w:t>
      </w:r>
      <w:r>
        <w:rPr>
          <w:sz w:val="22"/>
          <w:szCs w:val="22"/>
        </w:rPr>
        <w:t>……………………………………………………………………………………..…………………...........…………………………………………………………………………………………………………………………………………………………………………………………………………</w:t>
      </w:r>
    </w:p>
    <w:p w:rsidR="000501EC" w:rsidRDefault="000501EC" w:rsidP="000501EC">
      <w:pPr>
        <w:spacing w:after="0" w:line="360" w:lineRule="auto"/>
        <w:jc w:val="both"/>
        <w:rPr>
          <w:rFonts w:ascii="Times New Roman" w:hAnsi="Times New Roman" w:cs="Times New Roman"/>
        </w:rPr>
      </w:pPr>
    </w:p>
    <w:p w:rsidR="000501EC" w:rsidRDefault="000501EC" w:rsidP="000501EC">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0501EC" w:rsidRDefault="000501EC" w:rsidP="000501EC">
      <w:pPr>
        <w:spacing w:after="0" w:line="360" w:lineRule="auto"/>
        <w:jc w:val="both"/>
        <w:rPr>
          <w:rFonts w:ascii="Times New Roman" w:hAnsi="Times New Roman" w:cs="Times New Roman"/>
        </w:rPr>
      </w:pPr>
    </w:p>
    <w:p w:rsidR="000501EC" w:rsidRDefault="000501EC" w:rsidP="000501EC">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0501EC" w:rsidRDefault="000501EC" w:rsidP="000501EC">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0501EC" w:rsidRDefault="000501EC" w:rsidP="000501EC">
      <w:pPr>
        <w:spacing w:after="0" w:line="360" w:lineRule="auto"/>
        <w:jc w:val="both"/>
        <w:rPr>
          <w:rFonts w:ascii="Times New Roman" w:hAnsi="Times New Roman" w:cs="Times New Roman"/>
          <w:i/>
        </w:rPr>
      </w:pPr>
    </w:p>
    <w:p w:rsidR="000501EC" w:rsidRDefault="000501EC" w:rsidP="000501EC">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PODMIOTU, NA KTÓREGO ZASOBY POWOŁUJE SIĘ WYKONAWCA:</w:t>
      </w:r>
    </w:p>
    <w:p w:rsidR="000501EC" w:rsidRDefault="000501EC" w:rsidP="000501EC">
      <w:pPr>
        <w:spacing w:after="0" w:line="360" w:lineRule="auto"/>
        <w:jc w:val="both"/>
        <w:rPr>
          <w:rFonts w:ascii="Times New Roman" w:hAnsi="Times New Roman" w:cs="Times New Roman"/>
          <w:b/>
        </w:rPr>
      </w:pPr>
    </w:p>
    <w:p w:rsidR="000501EC" w:rsidRDefault="000501EC" w:rsidP="000501EC">
      <w:pPr>
        <w:pStyle w:val="Bezodstpw"/>
        <w:jc w:val="both"/>
        <w:rPr>
          <w:sz w:val="22"/>
          <w:szCs w:val="22"/>
        </w:rPr>
      </w:pPr>
      <w:r>
        <w:rPr>
          <w:sz w:val="22"/>
          <w:szCs w:val="22"/>
        </w:rPr>
        <w:t>Oświadczam, że w stosunku do następującego/</w:t>
      </w:r>
      <w:proofErr w:type="spellStart"/>
      <w:r>
        <w:rPr>
          <w:sz w:val="22"/>
          <w:szCs w:val="22"/>
        </w:rPr>
        <w:t>ych</w:t>
      </w:r>
      <w:proofErr w:type="spellEnd"/>
      <w:r>
        <w:rPr>
          <w:sz w:val="22"/>
          <w:szCs w:val="22"/>
        </w:rPr>
        <w:t xml:space="preserve"> podmiotu/</w:t>
      </w:r>
      <w:proofErr w:type="spellStart"/>
      <w:r>
        <w:rPr>
          <w:sz w:val="22"/>
          <w:szCs w:val="22"/>
        </w:rPr>
        <w:t>tów</w:t>
      </w:r>
      <w:proofErr w:type="spellEnd"/>
      <w:r>
        <w:rPr>
          <w:sz w:val="22"/>
          <w:szCs w:val="22"/>
        </w:rPr>
        <w:t>, na którego/</w:t>
      </w:r>
      <w:proofErr w:type="spellStart"/>
      <w:r>
        <w:rPr>
          <w:sz w:val="22"/>
          <w:szCs w:val="22"/>
        </w:rPr>
        <w:t>ych</w:t>
      </w:r>
      <w:proofErr w:type="spellEnd"/>
      <w:r>
        <w:rPr>
          <w:sz w:val="22"/>
          <w:szCs w:val="22"/>
        </w:rPr>
        <w:t xml:space="preserve"> zasoby powołuję się w niniejszym postępowaniu, tj.: ……………………………………………………………………………………………………………………………………………………………………. </w:t>
      </w:r>
      <w:r>
        <w:rPr>
          <w:i/>
          <w:sz w:val="22"/>
          <w:szCs w:val="22"/>
        </w:rPr>
        <w:t>(podać pełną nazwę/firmę, adres, a także w zależności od podmiotu: NIP/PESEL, KRS/</w:t>
      </w:r>
      <w:proofErr w:type="spellStart"/>
      <w:r>
        <w:rPr>
          <w:i/>
          <w:sz w:val="22"/>
          <w:szCs w:val="22"/>
        </w:rPr>
        <w:t>CEiDG</w:t>
      </w:r>
      <w:proofErr w:type="spellEnd"/>
      <w:r>
        <w:rPr>
          <w:i/>
          <w:sz w:val="22"/>
          <w:szCs w:val="22"/>
        </w:rPr>
        <w:t xml:space="preserve">) </w:t>
      </w:r>
      <w:r>
        <w:rPr>
          <w:sz w:val="22"/>
          <w:szCs w:val="22"/>
        </w:rPr>
        <w:t>nie zachodzą podstawy wykluczenia z postępowania o udzielenie zamówienia.</w:t>
      </w:r>
    </w:p>
    <w:p w:rsidR="000501EC" w:rsidRDefault="000501EC" w:rsidP="000501EC">
      <w:pPr>
        <w:spacing w:after="0" w:line="360" w:lineRule="auto"/>
        <w:jc w:val="both"/>
        <w:rPr>
          <w:rFonts w:ascii="Times New Roman" w:hAnsi="Times New Roman" w:cs="Times New Roman"/>
        </w:rPr>
      </w:pPr>
    </w:p>
    <w:p w:rsidR="000501EC" w:rsidRDefault="000501EC" w:rsidP="000501EC">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0501EC" w:rsidRDefault="000501EC" w:rsidP="000501EC">
      <w:pPr>
        <w:spacing w:after="0" w:line="360" w:lineRule="auto"/>
        <w:jc w:val="both"/>
        <w:rPr>
          <w:rFonts w:ascii="Times New Roman" w:hAnsi="Times New Roman" w:cs="Times New Roman"/>
        </w:rPr>
      </w:pPr>
    </w:p>
    <w:p w:rsidR="000501EC" w:rsidRDefault="000501EC" w:rsidP="000501EC">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0501EC" w:rsidRDefault="000501EC" w:rsidP="000501EC">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0501EC" w:rsidRDefault="000501EC" w:rsidP="000501EC">
      <w:pPr>
        <w:spacing w:after="0" w:line="360" w:lineRule="auto"/>
        <w:jc w:val="both"/>
        <w:rPr>
          <w:rFonts w:ascii="Times New Roman" w:hAnsi="Times New Roman" w:cs="Times New Roman"/>
          <w:b/>
        </w:rPr>
      </w:pPr>
    </w:p>
    <w:p w:rsidR="000501EC" w:rsidRDefault="000501EC" w:rsidP="000501EC">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PODWYKONAWCY NIEBĘDĄCEGO PODMIOTEM, NA KTÓREGO ZASOBY POWOŁUJE SIĘ WYKONAWCA:</w:t>
      </w:r>
    </w:p>
    <w:p w:rsidR="000501EC" w:rsidRDefault="000501EC" w:rsidP="000501EC">
      <w:pPr>
        <w:spacing w:after="0" w:line="360" w:lineRule="auto"/>
        <w:jc w:val="both"/>
        <w:rPr>
          <w:rFonts w:ascii="Times New Roman" w:hAnsi="Times New Roman" w:cs="Times New Roman"/>
          <w:b/>
        </w:rPr>
      </w:pPr>
    </w:p>
    <w:p w:rsidR="000501EC" w:rsidRDefault="000501EC" w:rsidP="000501EC">
      <w:pPr>
        <w:pStyle w:val="Bezodstpw"/>
        <w:jc w:val="both"/>
        <w:rPr>
          <w:sz w:val="22"/>
          <w:szCs w:val="22"/>
        </w:rPr>
      </w:pPr>
      <w:r>
        <w:rPr>
          <w:sz w:val="22"/>
          <w:szCs w:val="22"/>
        </w:rPr>
        <w:t>Oświadczam, że w stosunku do następującego/</w:t>
      </w:r>
      <w:proofErr w:type="spellStart"/>
      <w:r>
        <w:rPr>
          <w:sz w:val="22"/>
          <w:szCs w:val="22"/>
        </w:rPr>
        <w:t>ych</w:t>
      </w:r>
      <w:proofErr w:type="spellEnd"/>
      <w:r>
        <w:rPr>
          <w:sz w:val="22"/>
          <w:szCs w:val="22"/>
        </w:rPr>
        <w:t xml:space="preserve"> podmiotu/</w:t>
      </w:r>
      <w:proofErr w:type="spellStart"/>
      <w:r>
        <w:rPr>
          <w:sz w:val="22"/>
          <w:szCs w:val="22"/>
        </w:rPr>
        <w:t>tów</w:t>
      </w:r>
      <w:proofErr w:type="spellEnd"/>
      <w:r>
        <w:rPr>
          <w:sz w:val="22"/>
          <w:szCs w:val="22"/>
        </w:rPr>
        <w:t>, będącego/</w:t>
      </w:r>
      <w:proofErr w:type="spellStart"/>
      <w:r>
        <w:rPr>
          <w:sz w:val="22"/>
          <w:szCs w:val="22"/>
        </w:rPr>
        <w:t>ych</w:t>
      </w:r>
      <w:proofErr w:type="spellEnd"/>
      <w:r>
        <w:rPr>
          <w:sz w:val="22"/>
          <w:szCs w:val="22"/>
        </w:rPr>
        <w:t xml:space="preserve"> podwykonawcą/</w:t>
      </w:r>
      <w:proofErr w:type="spellStart"/>
      <w:r>
        <w:rPr>
          <w:sz w:val="22"/>
          <w:szCs w:val="22"/>
        </w:rPr>
        <w:t>ami</w:t>
      </w:r>
      <w:proofErr w:type="spellEnd"/>
      <w:r>
        <w:rPr>
          <w:sz w:val="22"/>
          <w:szCs w:val="22"/>
        </w:rPr>
        <w:t xml:space="preserve">: ……………………………………………………………………..….……………………………….. </w:t>
      </w:r>
      <w:r>
        <w:rPr>
          <w:i/>
          <w:sz w:val="22"/>
          <w:szCs w:val="22"/>
        </w:rPr>
        <w:t>(podać pełną nazwę/firmę, adres, a także w zależności od podmiotu: NIP/PESEL, KRS/</w:t>
      </w:r>
      <w:proofErr w:type="spellStart"/>
      <w:r>
        <w:rPr>
          <w:i/>
          <w:sz w:val="22"/>
          <w:szCs w:val="22"/>
        </w:rPr>
        <w:t>CEiDG</w:t>
      </w:r>
      <w:proofErr w:type="spellEnd"/>
      <w:r>
        <w:rPr>
          <w:i/>
          <w:sz w:val="22"/>
          <w:szCs w:val="22"/>
        </w:rPr>
        <w:t>)</w:t>
      </w:r>
      <w:r>
        <w:rPr>
          <w:sz w:val="22"/>
          <w:szCs w:val="22"/>
        </w:rPr>
        <w:t>, nie zachodzą podstawy wykluczenia z postępowania o udzielenie zamówienia.</w:t>
      </w:r>
    </w:p>
    <w:p w:rsidR="000501EC" w:rsidRDefault="000501EC" w:rsidP="000501EC">
      <w:pPr>
        <w:spacing w:after="0" w:line="360" w:lineRule="auto"/>
        <w:jc w:val="both"/>
        <w:rPr>
          <w:rFonts w:ascii="Times New Roman" w:hAnsi="Times New Roman" w:cs="Times New Roman"/>
        </w:rPr>
      </w:pPr>
    </w:p>
    <w:p w:rsidR="000501EC" w:rsidRDefault="000501EC" w:rsidP="000501EC">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0501EC" w:rsidRDefault="000501EC" w:rsidP="000501EC">
      <w:pPr>
        <w:spacing w:after="0" w:line="360" w:lineRule="auto"/>
        <w:jc w:val="both"/>
        <w:rPr>
          <w:rFonts w:ascii="Times New Roman" w:hAnsi="Times New Roman" w:cs="Times New Roman"/>
        </w:rPr>
      </w:pPr>
    </w:p>
    <w:p w:rsidR="000501EC" w:rsidRDefault="000501EC" w:rsidP="000501EC">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0501EC" w:rsidRDefault="000501EC" w:rsidP="000501EC">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0501EC" w:rsidRDefault="000501EC" w:rsidP="000501EC">
      <w:pPr>
        <w:spacing w:after="0" w:line="360" w:lineRule="auto"/>
        <w:jc w:val="both"/>
        <w:rPr>
          <w:rFonts w:ascii="Times New Roman" w:hAnsi="Times New Roman" w:cs="Times New Roman"/>
          <w:i/>
        </w:rPr>
      </w:pPr>
    </w:p>
    <w:p w:rsidR="000501EC" w:rsidRDefault="000501EC" w:rsidP="000501EC">
      <w:pPr>
        <w:spacing w:after="0" w:line="360" w:lineRule="auto"/>
        <w:jc w:val="both"/>
        <w:rPr>
          <w:rFonts w:ascii="Times New Roman" w:hAnsi="Times New Roman" w:cs="Times New Roman"/>
          <w:i/>
        </w:rPr>
      </w:pPr>
    </w:p>
    <w:p w:rsidR="000501EC" w:rsidRDefault="000501EC" w:rsidP="000501EC">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lastRenderedPageBreak/>
        <w:t>OŚWIADCZENIE DOTYCZĄCE PODANYCH INFORMACJI:</w:t>
      </w:r>
    </w:p>
    <w:p w:rsidR="000501EC" w:rsidRDefault="000501EC" w:rsidP="000501EC">
      <w:pPr>
        <w:spacing w:after="0" w:line="360" w:lineRule="auto"/>
        <w:jc w:val="both"/>
        <w:rPr>
          <w:rFonts w:ascii="Times New Roman" w:hAnsi="Times New Roman" w:cs="Times New Roman"/>
          <w:b/>
        </w:rPr>
      </w:pPr>
    </w:p>
    <w:p w:rsidR="000501EC" w:rsidRDefault="000501EC" w:rsidP="000501EC">
      <w:pPr>
        <w:pStyle w:val="Bezodstpw"/>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0501EC" w:rsidRDefault="000501EC" w:rsidP="000501EC">
      <w:pPr>
        <w:spacing w:after="0" w:line="360" w:lineRule="auto"/>
        <w:jc w:val="both"/>
        <w:rPr>
          <w:rFonts w:ascii="Times New Roman" w:hAnsi="Times New Roman" w:cs="Times New Roman"/>
        </w:rPr>
      </w:pPr>
    </w:p>
    <w:p w:rsidR="000501EC" w:rsidRDefault="000501EC" w:rsidP="000501EC">
      <w:pPr>
        <w:spacing w:after="0" w:line="360" w:lineRule="auto"/>
        <w:jc w:val="both"/>
        <w:rPr>
          <w:rFonts w:ascii="Times New Roman" w:hAnsi="Times New Roman" w:cs="Times New Roman"/>
        </w:rPr>
      </w:pPr>
    </w:p>
    <w:p w:rsidR="000501EC" w:rsidRDefault="000501EC" w:rsidP="000501EC">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0501EC" w:rsidRDefault="000501EC" w:rsidP="000501EC">
      <w:pPr>
        <w:spacing w:after="0" w:line="360" w:lineRule="auto"/>
        <w:jc w:val="both"/>
        <w:rPr>
          <w:rFonts w:ascii="Arial" w:hAnsi="Arial" w:cs="Arial"/>
          <w:sz w:val="20"/>
          <w:szCs w:val="20"/>
        </w:rPr>
      </w:pPr>
    </w:p>
    <w:p w:rsidR="000501EC" w:rsidRDefault="000501EC" w:rsidP="000501EC">
      <w:pPr>
        <w:spacing w:after="0" w:line="360" w:lineRule="auto"/>
        <w:jc w:val="both"/>
        <w:rPr>
          <w:rFonts w:ascii="Times New Roman" w:hAnsi="Times New Roman" w:cs="Times New Roman"/>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Times New Roman" w:hAnsi="Times New Roman" w:cs="Times New Roman"/>
        </w:rPr>
        <w:t>…………………………………………</w:t>
      </w:r>
    </w:p>
    <w:p w:rsidR="000501EC" w:rsidRDefault="000501EC" w:rsidP="000501EC">
      <w:pPr>
        <w:pStyle w:val="Normalny3"/>
        <w:ind w:left="5664" w:firstLine="708"/>
        <w:rPr>
          <w:b/>
          <w:bCs/>
          <w:color w:val="auto"/>
          <w:sz w:val="22"/>
          <w:szCs w:val="22"/>
        </w:rPr>
      </w:pPr>
      <w:r>
        <w:rPr>
          <w:i/>
          <w:sz w:val="22"/>
          <w:szCs w:val="22"/>
        </w:rPr>
        <w:t>(podpis)</w:t>
      </w:r>
    </w:p>
    <w:p w:rsidR="000501EC" w:rsidRDefault="000501EC" w:rsidP="000501EC">
      <w:pPr>
        <w:pStyle w:val="Normalny3"/>
        <w:rPr>
          <w:b/>
          <w:bCs/>
          <w:color w:val="auto"/>
          <w:sz w:val="22"/>
          <w:szCs w:val="22"/>
        </w:rPr>
      </w:pPr>
    </w:p>
    <w:p w:rsidR="000501EC" w:rsidRDefault="000501EC" w:rsidP="000501EC">
      <w:pPr>
        <w:pStyle w:val="Normalny3"/>
        <w:rPr>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pStyle w:val="Normalny3"/>
        <w:ind w:left="6372" w:firstLine="7"/>
        <w:rPr>
          <w:b/>
          <w:i/>
          <w:color w:val="auto"/>
          <w:sz w:val="22"/>
          <w:szCs w:val="22"/>
        </w:rPr>
      </w:pPr>
    </w:p>
    <w:p w:rsidR="000501EC" w:rsidRDefault="000501EC" w:rsidP="000501EC">
      <w:pPr>
        <w:rPr>
          <w:rFonts w:ascii="Times New Roman" w:hAnsi="Times New Roman" w:cs="Times New Roman"/>
        </w:rPr>
      </w:pPr>
    </w:p>
    <w:p w:rsidR="000501EC" w:rsidRDefault="000501EC" w:rsidP="000501EC">
      <w:pPr>
        <w:pStyle w:val="Normalny3"/>
        <w:ind w:left="6372" w:firstLine="7"/>
        <w:rPr>
          <w:i/>
          <w:color w:val="auto"/>
          <w:sz w:val="22"/>
          <w:szCs w:val="22"/>
        </w:rPr>
      </w:pPr>
      <w:r>
        <w:rPr>
          <w:b/>
          <w:i/>
          <w:color w:val="auto"/>
          <w:sz w:val="22"/>
          <w:szCs w:val="22"/>
        </w:rPr>
        <w:lastRenderedPageBreak/>
        <w:t>Załącznik Nr 3 do SIWZ</w:t>
      </w:r>
      <w:r>
        <w:rPr>
          <w:i/>
          <w:color w:val="auto"/>
          <w:sz w:val="22"/>
          <w:szCs w:val="22"/>
        </w:rPr>
        <w:t xml:space="preserve"> </w:t>
      </w:r>
    </w:p>
    <w:p w:rsidR="000501EC" w:rsidRDefault="000501EC" w:rsidP="000501EC">
      <w:pPr>
        <w:pStyle w:val="Normalny3"/>
        <w:ind w:left="6372" w:firstLine="7"/>
        <w:rPr>
          <w:i/>
          <w:color w:val="auto"/>
          <w:sz w:val="22"/>
          <w:szCs w:val="22"/>
        </w:rPr>
      </w:pPr>
    </w:p>
    <w:p w:rsidR="000501EC" w:rsidRDefault="000501EC" w:rsidP="000501EC">
      <w:pPr>
        <w:pStyle w:val="Normalny3"/>
        <w:ind w:left="6372" w:firstLine="7"/>
        <w:rPr>
          <w:i/>
          <w:color w:val="auto"/>
          <w:sz w:val="22"/>
          <w:szCs w:val="22"/>
        </w:rPr>
      </w:pPr>
    </w:p>
    <w:p w:rsidR="000501EC" w:rsidRDefault="000501EC" w:rsidP="000501EC">
      <w:pPr>
        <w:pStyle w:val="Bezodstpw"/>
        <w:ind w:left="4956"/>
        <w:rPr>
          <w:b/>
          <w:sz w:val="22"/>
          <w:szCs w:val="22"/>
        </w:rPr>
      </w:pPr>
      <w:r>
        <w:rPr>
          <w:b/>
          <w:sz w:val="22"/>
          <w:szCs w:val="22"/>
        </w:rPr>
        <w:t>Zamawiający:</w:t>
      </w:r>
    </w:p>
    <w:p w:rsidR="000501EC" w:rsidRDefault="000501EC" w:rsidP="000501EC">
      <w:pPr>
        <w:pStyle w:val="Bezodstpw"/>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Miejska Kuchnia Cateringowa w Kielcach</w:t>
      </w:r>
    </w:p>
    <w:p w:rsidR="000501EC" w:rsidRDefault="000501EC" w:rsidP="000501EC">
      <w:pPr>
        <w:pStyle w:val="Bezodstpw"/>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25-723 Kielce, ul. Piekoszowska 36a</w:t>
      </w:r>
      <w:r>
        <w:tab/>
      </w:r>
      <w:r>
        <w:tab/>
      </w:r>
      <w:r>
        <w:tab/>
      </w:r>
      <w:r>
        <w:tab/>
      </w:r>
      <w:r>
        <w:tab/>
      </w:r>
      <w:r>
        <w:tab/>
      </w:r>
      <w:r>
        <w:tab/>
      </w:r>
      <w:r>
        <w:tab/>
      </w:r>
    </w:p>
    <w:p w:rsidR="000501EC" w:rsidRDefault="000501EC" w:rsidP="000501EC">
      <w:pPr>
        <w:pStyle w:val="Bezodstpw"/>
        <w:rPr>
          <w:b/>
          <w:sz w:val="22"/>
          <w:szCs w:val="22"/>
        </w:rPr>
      </w:pPr>
      <w:r>
        <w:rPr>
          <w:b/>
          <w:sz w:val="22"/>
          <w:szCs w:val="22"/>
        </w:rPr>
        <w:t>Wykonawca:</w:t>
      </w:r>
    </w:p>
    <w:p w:rsidR="000501EC" w:rsidRDefault="000501EC" w:rsidP="000501EC">
      <w:pPr>
        <w:pStyle w:val="Bezodstpw"/>
        <w:rPr>
          <w:b/>
          <w:sz w:val="22"/>
          <w:szCs w:val="22"/>
        </w:rPr>
      </w:pPr>
    </w:p>
    <w:p w:rsidR="000501EC" w:rsidRDefault="000501EC" w:rsidP="000501EC">
      <w:pPr>
        <w:pStyle w:val="Bezodstpw"/>
        <w:rPr>
          <w:b/>
          <w:sz w:val="22"/>
          <w:szCs w:val="22"/>
        </w:rPr>
      </w:pPr>
    </w:p>
    <w:p w:rsidR="000501EC" w:rsidRDefault="000501EC" w:rsidP="000501EC">
      <w:pPr>
        <w:pStyle w:val="Bezodstpw"/>
        <w:rPr>
          <w:b/>
          <w:sz w:val="22"/>
          <w:szCs w:val="22"/>
        </w:rPr>
      </w:pPr>
    </w:p>
    <w:p w:rsidR="000501EC" w:rsidRDefault="000501EC" w:rsidP="000501EC">
      <w:pPr>
        <w:pStyle w:val="Bezodstpw"/>
        <w:rPr>
          <w:sz w:val="22"/>
          <w:szCs w:val="22"/>
        </w:rPr>
      </w:pPr>
      <w:r>
        <w:rPr>
          <w:sz w:val="22"/>
          <w:szCs w:val="22"/>
        </w:rPr>
        <w:t>……………………………….……………………</w:t>
      </w:r>
    </w:p>
    <w:p w:rsidR="000501EC" w:rsidRDefault="000501EC" w:rsidP="000501EC">
      <w:pPr>
        <w:pStyle w:val="Bezodstpw"/>
        <w:rPr>
          <w:i/>
          <w:sz w:val="18"/>
          <w:szCs w:val="18"/>
        </w:rPr>
      </w:pPr>
      <w:r>
        <w:rPr>
          <w:i/>
          <w:sz w:val="18"/>
          <w:szCs w:val="18"/>
        </w:rPr>
        <w:t>(pełna nazwa/firma, adres, w zależności od podmiotu:</w:t>
      </w:r>
    </w:p>
    <w:p w:rsidR="000501EC" w:rsidRDefault="000501EC" w:rsidP="000501EC">
      <w:pPr>
        <w:pStyle w:val="Bezodstpw"/>
        <w:rPr>
          <w:i/>
          <w:sz w:val="18"/>
          <w:szCs w:val="18"/>
        </w:rPr>
      </w:pPr>
      <w:r>
        <w:rPr>
          <w:i/>
          <w:sz w:val="18"/>
          <w:szCs w:val="18"/>
        </w:rPr>
        <w:t xml:space="preserve"> NIP/PESEL, KRS/</w:t>
      </w:r>
      <w:proofErr w:type="spellStart"/>
      <w:r>
        <w:rPr>
          <w:i/>
          <w:sz w:val="18"/>
          <w:szCs w:val="18"/>
        </w:rPr>
        <w:t>CEiDG</w:t>
      </w:r>
      <w:proofErr w:type="spellEnd"/>
      <w:r>
        <w:rPr>
          <w:i/>
          <w:sz w:val="18"/>
          <w:szCs w:val="18"/>
        </w:rPr>
        <w:t>)</w:t>
      </w:r>
    </w:p>
    <w:p w:rsidR="000501EC" w:rsidRDefault="000501EC" w:rsidP="000501EC">
      <w:pPr>
        <w:pStyle w:val="Bezodstpw"/>
        <w:rPr>
          <w:i/>
          <w:sz w:val="18"/>
          <w:szCs w:val="18"/>
        </w:rPr>
      </w:pPr>
    </w:p>
    <w:p w:rsidR="000501EC" w:rsidRDefault="000501EC" w:rsidP="000501EC">
      <w:pPr>
        <w:pStyle w:val="Bezodstpw"/>
        <w:rPr>
          <w:sz w:val="22"/>
          <w:szCs w:val="22"/>
        </w:rPr>
      </w:pPr>
      <w:r>
        <w:rPr>
          <w:sz w:val="22"/>
          <w:szCs w:val="22"/>
        </w:rPr>
        <w:t>reprezentowany przez:</w:t>
      </w:r>
    </w:p>
    <w:p w:rsidR="000501EC" w:rsidRDefault="000501EC" w:rsidP="000501EC">
      <w:pPr>
        <w:pStyle w:val="Bezodstpw"/>
        <w:rPr>
          <w:sz w:val="22"/>
          <w:szCs w:val="22"/>
        </w:rPr>
      </w:pPr>
    </w:p>
    <w:p w:rsidR="000501EC" w:rsidRDefault="000501EC" w:rsidP="000501EC">
      <w:pPr>
        <w:pStyle w:val="Bezodstpw"/>
        <w:rPr>
          <w:sz w:val="22"/>
          <w:szCs w:val="22"/>
        </w:rPr>
      </w:pPr>
    </w:p>
    <w:p w:rsidR="000501EC" w:rsidRDefault="000501EC" w:rsidP="000501EC">
      <w:pPr>
        <w:pStyle w:val="Bezodstpw"/>
        <w:rPr>
          <w:sz w:val="22"/>
          <w:szCs w:val="22"/>
        </w:rPr>
      </w:pPr>
      <w:r>
        <w:rPr>
          <w:sz w:val="22"/>
          <w:szCs w:val="22"/>
        </w:rPr>
        <w:t>……………………………………………………….</w:t>
      </w:r>
    </w:p>
    <w:p w:rsidR="000501EC" w:rsidRDefault="000501EC" w:rsidP="000501EC">
      <w:pPr>
        <w:pStyle w:val="Bezodstpw"/>
        <w:rPr>
          <w:i/>
          <w:sz w:val="18"/>
          <w:szCs w:val="18"/>
        </w:rPr>
      </w:pPr>
      <w:r>
        <w:rPr>
          <w:i/>
          <w:sz w:val="18"/>
          <w:szCs w:val="18"/>
        </w:rPr>
        <w:t>(imię, nazwisko, stanowisko/podstawa do  reprezentacji)</w:t>
      </w:r>
    </w:p>
    <w:p w:rsidR="000501EC" w:rsidRDefault="000501EC" w:rsidP="000501EC">
      <w:pPr>
        <w:rPr>
          <w:rFonts w:ascii="Times New Roman" w:hAnsi="Times New Roman" w:cs="Times New Roman"/>
        </w:rPr>
      </w:pPr>
    </w:p>
    <w:p w:rsidR="000501EC" w:rsidRDefault="000501EC" w:rsidP="000501EC">
      <w:pPr>
        <w:rPr>
          <w:rFonts w:ascii="Times New Roman" w:hAnsi="Times New Roman" w:cs="Times New Roman"/>
        </w:rPr>
      </w:pPr>
    </w:p>
    <w:p w:rsidR="000501EC" w:rsidRDefault="000501EC" w:rsidP="000501EC">
      <w:pPr>
        <w:spacing w:after="120" w:line="360" w:lineRule="auto"/>
        <w:jc w:val="center"/>
        <w:rPr>
          <w:rFonts w:ascii="Times New Roman" w:hAnsi="Times New Roman" w:cs="Times New Roman"/>
          <w:b/>
          <w:u w:val="single"/>
        </w:rPr>
      </w:pPr>
      <w:r>
        <w:rPr>
          <w:rFonts w:ascii="Times New Roman" w:hAnsi="Times New Roman" w:cs="Times New Roman"/>
          <w:b/>
          <w:u w:val="single"/>
        </w:rPr>
        <w:t xml:space="preserve">Oświadczenie wykonawcy </w:t>
      </w:r>
    </w:p>
    <w:p w:rsidR="000501EC" w:rsidRDefault="000501EC" w:rsidP="000501EC">
      <w:pPr>
        <w:spacing w:after="0" w:line="360" w:lineRule="auto"/>
        <w:jc w:val="center"/>
        <w:rPr>
          <w:rFonts w:ascii="Times New Roman" w:hAnsi="Times New Roman" w:cs="Times New Roman"/>
          <w:b/>
        </w:rPr>
      </w:pPr>
      <w:r>
        <w:rPr>
          <w:rFonts w:ascii="Times New Roman" w:hAnsi="Times New Roman" w:cs="Times New Roman"/>
          <w:b/>
        </w:rPr>
        <w:t xml:space="preserve">składane na podstawie art. 25a ust. 1 ustawy z dnia 29 stycznia 2004 r. </w:t>
      </w:r>
    </w:p>
    <w:p w:rsidR="000501EC" w:rsidRDefault="000501EC" w:rsidP="000501EC">
      <w:pPr>
        <w:spacing w:after="0" w:line="360" w:lineRule="auto"/>
        <w:jc w:val="center"/>
        <w:rPr>
          <w:rFonts w:ascii="Times New Roman" w:hAnsi="Times New Roman" w:cs="Times New Roman"/>
          <w:b/>
        </w:rPr>
      </w:pPr>
      <w:r>
        <w:rPr>
          <w:rFonts w:ascii="Times New Roman" w:hAnsi="Times New Roman" w:cs="Times New Roman"/>
          <w:b/>
        </w:rPr>
        <w:t xml:space="preserve"> Prawo zamówień publicznych (dalej jako: ustawa </w:t>
      </w:r>
      <w:proofErr w:type="spellStart"/>
      <w:r>
        <w:rPr>
          <w:rFonts w:ascii="Times New Roman" w:hAnsi="Times New Roman" w:cs="Times New Roman"/>
          <w:b/>
        </w:rPr>
        <w:t>Pzp</w:t>
      </w:r>
      <w:proofErr w:type="spellEnd"/>
      <w:r>
        <w:rPr>
          <w:rFonts w:ascii="Times New Roman" w:hAnsi="Times New Roman" w:cs="Times New Roman"/>
          <w:b/>
        </w:rPr>
        <w:t xml:space="preserve">), </w:t>
      </w:r>
    </w:p>
    <w:p w:rsidR="000501EC" w:rsidRDefault="000501EC" w:rsidP="000501EC">
      <w:pPr>
        <w:spacing w:before="120" w:after="0" w:line="360" w:lineRule="auto"/>
        <w:jc w:val="center"/>
        <w:rPr>
          <w:rFonts w:ascii="Times New Roman" w:hAnsi="Times New Roman" w:cs="Times New Roman"/>
          <w:b/>
          <w:u w:val="single"/>
        </w:rPr>
      </w:pPr>
      <w:r>
        <w:rPr>
          <w:rFonts w:ascii="Times New Roman" w:hAnsi="Times New Roman" w:cs="Times New Roman"/>
          <w:b/>
          <w:u w:val="single"/>
        </w:rPr>
        <w:t xml:space="preserve">DOTYCZĄCE SPEŁNIANIA WARUNKÓW UDZIAŁU W POSTĘPOWANIU </w:t>
      </w:r>
      <w:r>
        <w:rPr>
          <w:rFonts w:ascii="Times New Roman" w:hAnsi="Times New Roman" w:cs="Times New Roman"/>
          <w:b/>
          <w:u w:val="single"/>
        </w:rPr>
        <w:br/>
      </w:r>
    </w:p>
    <w:p w:rsidR="000501EC" w:rsidRDefault="000501EC" w:rsidP="000501EC">
      <w:pPr>
        <w:spacing w:after="0"/>
        <w:jc w:val="both"/>
        <w:rPr>
          <w:rFonts w:ascii="Times New Roman" w:hAnsi="Times New Roman" w:cs="Times New Roman"/>
        </w:rPr>
      </w:pPr>
    </w:p>
    <w:p w:rsidR="000501EC" w:rsidRDefault="000501EC" w:rsidP="000501EC">
      <w:pPr>
        <w:pStyle w:val="Bezodstpw"/>
        <w:jc w:val="both"/>
        <w:rPr>
          <w:sz w:val="22"/>
          <w:szCs w:val="22"/>
        </w:rPr>
      </w:pPr>
      <w:r>
        <w:rPr>
          <w:sz w:val="22"/>
          <w:szCs w:val="22"/>
        </w:rPr>
        <w:t>Na potrzeby postępowania o udzielenie zamówienia publicznego</w:t>
      </w:r>
      <w:r>
        <w:rPr>
          <w:sz w:val="22"/>
          <w:szCs w:val="22"/>
        </w:rPr>
        <w:br/>
        <w:t>pn.,</w:t>
      </w:r>
      <w:r>
        <w:rPr>
          <w:b/>
          <w:sz w:val="22"/>
          <w:szCs w:val="22"/>
        </w:rPr>
        <w:t xml:space="preserve"> Dostawa mrożonek, ryb i przetworów rybnych w 2017r. do Kuchni Cateringowych w Kielcach przy ul.: Kołłątaja 4,  Krzyżanowskiej 8 i Jagiellońskiej 76, z podziałem na dwie części,  nr </w:t>
      </w:r>
      <w:r>
        <w:rPr>
          <w:b/>
          <w:iCs/>
          <w:szCs w:val="22"/>
        </w:rPr>
        <w:t xml:space="preserve">Adm.26.9.2016 </w:t>
      </w:r>
      <w:r>
        <w:rPr>
          <w:iCs/>
          <w:szCs w:val="22"/>
        </w:rPr>
        <w:t>p</w:t>
      </w:r>
      <w:r>
        <w:rPr>
          <w:sz w:val="22"/>
          <w:szCs w:val="22"/>
        </w:rPr>
        <w:t>rowadzonego przez Miejską Kuchnię Cateringową w Kielcach, 25-723 Kielce, ul. Piekoszowska 36a</w:t>
      </w:r>
      <w:r>
        <w:rPr>
          <w:i/>
          <w:sz w:val="22"/>
          <w:szCs w:val="22"/>
        </w:rPr>
        <w:t xml:space="preserve">, </w:t>
      </w:r>
      <w:r>
        <w:rPr>
          <w:sz w:val="22"/>
          <w:szCs w:val="22"/>
        </w:rPr>
        <w:t>oświadczam, co następuje:</w:t>
      </w:r>
    </w:p>
    <w:p w:rsidR="000501EC" w:rsidRDefault="000501EC" w:rsidP="000501EC">
      <w:pPr>
        <w:spacing w:after="0" w:line="360" w:lineRule="auto"/>
        <w:ind w:firstLine="709"/>
        <w:jc w:val="both"/>
        <w:rPr>
          <w:rFonts w:ascii="Times New Roman" w:hAnsi="Times New Roman" w:cs="Times New Roman"/>
        </w:rPr>
      </w:pPr>
    </w:p>
    <w:p w:rsidR="000501EC" w:rsidRDefault="000501EC" w:rsidP="000501EC">
      <w:pPr>
        <w:spacing w:after="0" w:line="360" w:lineRule="auto"/>
        <w:ind w:firstLine="709"/>
        <w:jc w:val="both"/>
        <w:rPr>
          <w:rFonts w:ascii="Times New Roman" w:hAnsi="Times New Roman" w:cs="Times New Roman"/>
        </w:rPr>
      </w:pPr>
    </w:p>
    <w:p w:rsidR="000501EC" w:rsidRDefault="000501EC" w:rsidP="000501EC">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INFORMACJA DOTYCZĄCA WYKONAWCY:</w:t>
      </w:r>
    </w:p>
    <w:p w:rsidR="000501EC" w:rsidRDefault="000501EC" w:rsidP="000501EC">
      <w:pPr>
        <w:spacing w:after="0" w:line="360" w:lineRule="auto"/>
        <w:jc w:val="both"/>
        <w:rPr>
          <w:rFonts w:ascii="Times New Roman" w:hAnsi="Times New Roman" w:cs="Times New Roman"/>
        </w:rPr>
      </w:pPr>
    </w:p>
    <w:p w:rsidR="000501EC" w:rsidRDefault="000501EC" w:rsidP="000501EC">
      <w:pPr>
        <w:pStyle w:val="Bezodstpw"/>
        <w:jc w:val="both"/>
        <w:rPr>
          <w:sz w:val="22"/>
          <w:szCs w:val="22"/>
        </w:rPr>
      </w:pPr>
      <w:r>
        <w:rPr>
          <w:sz w:val="22"/>
          <w:szCs w:val="22"/>
        </w:rPr>
        <w:t>Oświadczam, że spełniam warunki udziału w postępowaniu określone przez zamawiającego w    Rozdziale VI SIWZ.</w:t>
      </w:r>
    </w:p>
    <w:p w:rsidR="000501EC" w:rsidRDefault="000501EC" w:rsidP="000501EC">
      <w:pPr>
        <w:spacing w:line="360" w:lineRule="auto"/>
        <w:jc w:val="both"/>
        <w:rPr>
          <w:rFonts w:ascii="Times New Roman" w:hAnsi="Times New Roman" w:cs="Times New Roman"/>
        </w:rPr>
      </w:pPr>
    </w:p>
    <w:p w:rsidR="000501EC" w:rsidRDefault="000501EC" w:rsidP="000501EC">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0501EC" w:rsidRDefault="000501EC" w:rsidP="000501EC">
      <w:pPr>
        <w:spacing w:after="0" w:line="360" w:lineRule="auto"/>
        <w:jc w:val="both"/>
        <w:rPr>
          <w:rFonts w:ascii="Times New Roman" w:hAnsi="Times New Roman" w:cs="Times New Roman"/>
        </w:rPr>
      </w:pPr>
    </w:p>
    <w:p w:rsidR="000501EC" w:rsidRDefault="000501EC" w:rsidP="000501EC">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0501EC" w:rsidRDefault="000501EC" w:rsidP="000501EC">
      <w:pPr>
        <w:spacing w:after="0" w:line="360" w:lineRule="auto"/>
        <w:jc w:val="both"/>
        <w:rPr>
          <w:rFonts w:ascii="Times New Roman" w:hAnsi="Times New Roman" w:cs="Times New Roman"/>
        </w:rPr>
      </w:pPr>
    </w:p>
    <w:p w:rsidR="000501EC" w:rsidRDefault="000501EC" w:rsidP="000501EC">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0501EC" w:rsidRDefault="000501EC" w:rsidP="000501EC">
      <w:pPr>
        <w:shd w:val="clear" w:color="auto" w:fill="BFBFBF" w:themeFill="background1" w:themeFillShade="BF"/>
        <w:spacing w:line="360" w:lineRule="auto"/>
        <w:jc w:val="both"/>
        <w:rPr>
          <w:rFonts w:ascii="Times New Roman" w:hAnsi="Times New Roman" w:cs="Times New Roman"/>
        </w:rPr>
      </w:pPr>
      <w:r>
        <w:rPr>
          <w:rFonts w:ascii="Times New Roman" w:hAnsi="Times New Roman" w:cs="Times New Roman"/>
          <w:b/>
        </w:rPr>
        <w:lastRenderedPageBreak/>
        <w:t>INFORMACJA W ZWIĄZKU Z POLEGANIEM NA ZASOBACH INNYCH PODMIOTÓW</w:t>
      </w:r>
      <w:r>
        <w:rPr>
          <w:rFonts w:ascii="Times New Roman" w:hAnsi="Times New Roman" w:cs="Times New Roman"/>
        </w:rPr>
        <w:t xml:space="preserve">: </w:t>
      </w:r>
    </w:p>
    <w:p w:rsidR="000501EC" w:rsidRDefault="000501EC" w:rsidP="000501EC">
      <w:pPr>
        <w:pStyle w:val="Bezodstpw"/>
        <w:jc w:val="both"/>
        <w:rPr>
          <w:sz w:val="22"/>
          <w:szCs w:val="22"/>
        </w:rPr>
      </w:pPr>
      <w:r>
        <w:rPr>
          <w:sz w:val="22"/>
          <w:szCs w:val="22"/>
        </w:rPr>
        <w:t>Oświadczam, że w celu wykazania spełniania warunków udziału w postępowaniu, określonych przez zamawiającego w Rozdziale VI pkt. 1 SIWZ polegam na zasobach następującego/</w:t>
      </w:r>
      <w:proofErr w:type="spellStart"/>
      <w:r>
        <w:rPr>
          <w:sz w:val="22"/>
          <w:szCs w:val="22"/>
        </w:rPr>
        <w:t>ych</w:t>
      </w:r>
      <w:proofErr w:type="spellEnd"/>
      <w:r>
        <w:rPr>
          <w:sz w:val="22"/>
          <w:szCs w:val="22"/>
        </w:rPr>
        <w:t xml:space="preserve"> podmiotu/ów: ………………………………………………………………………...……………………………………………………………………………………………………………………………………………., w następującym zakresie: …………………………………………………………………………….</w:t>
      </w:r>
    </w:p>
    <w:p w:rsidR="000501EC" w:rsidRDefault="000501EC" w:rsidP="000501EC">
      <w:pPr>
        <w:pStyle w:val="Bezodstpw"/>
        <w:jc w:val="both"/>
        <w:rPr>
          <w:i/>
          <w:sz w:val="22"/>
          <w:szCs w:val="22"/>
        </w:rPr>
      </w:pPr>
      <w:r>
        <w:rPr>
          <w:sz w:val="22"/>
          <w:szCs w:val="22"/>
        </w:rPr>
        <w:t>……………………………………………………………………………………………………………</w:t>
      </w:r>
      <w:r>
        <w:rPr>
          <w:i/>
          <w:sz w:val="22"/>
          <w:szCs w:val="22"/>
        </w:rPr>
        <w:t xml:space="preserve">(wskazać podmiot i określić odpowiedni zakres dla wskazanego podmiotu). </w:t>
      </w:r>
    </w:p>
    <w:p w:rsidR="000501EC" w:rsidRDefault="000501EC" w:rsidP="000501EC">
      <w:pPr>
        <w:spacing w:after="0" w:line="360" w:lineRule="auto"/>
        <w:jc w:val="both"/>
        <w:rPr>
          <w:rFonts w:ascii="Times New Roman" w:hAnsi="Times New Roman" w:cs="Times New Roman"/>
        </w:rPr>
      </w:pPr>
    </w:p>
    <w:p w:rsidR="000501EC" w:rsidRDefault="000501EC" w:rsidP="000501EC">
      <w:pPr>
        <w:spacing w:after="0" w:line="360" w:lineRule="auto"/>
        <w:jc w:val="both"/>
        <w:rPr>
          <w:rFonts w:ascii="Times New Roman" w:hAnsi="Times New Roman" w:cs="Times New Roman"/>
        </w:rPr>
      </w:pPr>
    </w:p>
    <w:p w:rsidR="000501EC" w:rsidRDefault="000501EC" w:rsidP="000501EC">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0501EC" w:rsidRDefault="000501EC" w:rsidP="000501EC">
      <w:pPr>
        <w:spacing w:after="0" w:line="360" w:lineRule="auto"/>
        <w:jc w:val="both"/>
        <w:rPr>
          <w:rFonts w:ascii="Times New Roman" w:hAnsi="Times New Roman" w:cs="Times New Roman"/>
        </w:rPr>
      </w:pPr>
    </w:p>
    <w:p w:rsidR="000501EC" w:rsidRDefault="000501EC" w:rsidP="000501EC">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0501EC" w:rsidRDefault="000501EC" w:rsidP="000501EC">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0501EC" w:rsidRDefault="000501EC" w:rsidP="000501EC">
      <w:pPr>
        <w:spacing w:line="360" w:lineRule="auto"/>
        <w:jc w:val="both"/>
        <w:rPr>
          <w:rFonts w:ascii="Times New Roman" w:hAnsi="Times New Roman" w:cs="Times New Roman"/>
        </w:rPr>
      </w:pPr>
    </w:p>
    <w:p w:rsidR="000501EC" w:rsidRDefault="000501EC" w:rsidP="000501EC">
      <w:pPr>
        <w:spacing w:after="0" w:line="360" w:lineRule="auto"/>
        <w:ind w:left="5664" w:firstLine="708"/>
        <w:jc w:val="both"/>
        <w:rPr>
          <w:rFonts w:ascii="Times New Roman" w:hAnsi="Times New Roman" w:cs="Times New Roman"/>
          <w:i/>
        </w:rPr>
      </w:pPr>
    </w:p>
    <w:p w:rsidR="000501EC" w:rsidRDefault="000501EC" w:rsidP="000501EC">
      <w:pPr>
        <w:spacing w:after="0" w:line="360" w:lineRule="auto"/>
        <w:ind w:left="5664" w:firstLine="708"/>
        <w:jc w:val="both"/>
        <w:rPr>
          <w:rFonts w:ascii="Times New Roman" w:hAnsi="Times New Roman" w:cs="Times New Roman"/>
          <w:i/>
        </w:rPr>
      </w:pPr>
    </w:p>
    <w:p w:rsidR="000501EC" w:rsidRDefault="000501EC" w:rsidP="000501EC">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PODANYCH INFORMACJI:</w:t>
      </w:r>
    </w:p>
    <w:p w:rsidR="000501EC" w:rsidRDefault="000501EC" w:rsidP="000501EC">
      <w:pPr>
        <w:spacing w:line="360" w:lineRule="auto"/>
        <w:jc w:val="both"/>
        <w:rPr>
          <w:rFonts w:ascii="Times New Roman" w:hAnsi="Times New Roman" w:cs="Times New Roman"/>
        </w:rPr>
      </w:pPr>
    </w:p>
    <w:p w:rsidR="000501EC" w:rsidRDefault="000501EC" w:rsidP="000501EC">
      <w:pPr>
        <w:pStyle w:val="Bezodstpw"/>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0501EC" w:rsidRDefault="000501EC" w:rsidP="000501EC">
      <w:pPr>
        <w:pStyle w:val="Bezodstpw"/>
        <w:jc w:val="both"/>
        <w:rPr>
          <w:sz w:val="22"/>
          <w:szCs w:val="22"/>
        </w:rPr>
      </w:pPr>
    </w:p>
    <w:p w:rsidR="000501EC" w:rsidRDefault="000501EC" w:rsidP="000501EC">
      <w:pPr>
        <w:spacing w:after="0" w:line="360" w:lineRule="auto"/>
        <w:jc w:val="both"/>
        <w:rPr>
          <w:rFonts w:ascii="Times New Roman" w:hAnsi="Times New Roman" w:cs="Times New Roman"/>
        </w:rPr>
      </w:pPr>
    </w:p>
    <w:p w:rsidR="000501EC" w:rsidRDefault="000501EC" w:rsidP="000501EC">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0501EC" w:rsidRDefault="000501EC" w:rsidP="000501EC">
      <w:pPr>
        <w:spacing w:after="0" w:line="360" w:lineRule="auto"/>
        <w:jc w:val="both"/>
        <w:rPr>
          <w:rFonts w:ascii="Times New Roman" w:hAnsi="Times New Roman" w:cs="Times New Roman"/>
        </w:rPr>
      </w:pPr>
    </w:p>
    <w:p w:rsidR="000501EC" w:rsidRDefault="000501EC" w:rsidP="000501EC">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0501EC" w:rsidRDefault="000501EC" w:rsidP="000501EC">
      <w:pPr>
        <w:spacing w:after="0" w:line="360" w:lineRule="auto"/>
        <w:ind w:left="5664" w:firstLine="708"/>
        <w:jc w:val="both"/>
        <w:rPr>
          <w:rFonts w:ascii="Times New Roman" w:hAnsi="Times New Roman" w:cs="Times New Roman"/>
          <w:i/>
        </w:rPr>
      </w:pPr>
      <w:r>
        <w:rPr>
          <w:rFonts w:ascii="Times New Roman" w:hAnsi="Times New Roman" w:cs="Times New Roman"/>
          <w:i/>
        </w:rPr>
        <w:t xml:space="preserve">         (podpis)</w:t>
      </w:r>
    </w:p>
    <w:p w:rsidR="000501EC" w:rsidRDefault="000501EC" w:rsidP="000501EC">
      <w:pPr>
        <w:pStyle w:val="Normalny3"/>
        <w:jc w:val="both"/>
        <w:rPr>
          <w:color w:val="auto"/>
          <w:sz w:val="22"/>
          <w:szCs w:val="22"/>
        </w:rPr>
      </w:pPr>
    </w:p>
    <w:p w:rsidR="000501EC" w:rsidRDefault="000501EC" w:rsidP="000501EC">
      <w:pPr>
        <w:pStyle w:val="Normalny3"/>
        <w:jc w:val="both"/>
        <w:rPr>
          <w:color w:val="auto"/>
          <w:sz w:val="22"/>
          <w:szCs w:val="22"/>
        </w:rPr>
      </w:pPr>
    </w:p>
    <w:p w:rsidR="000501EC" w:rsidRDefault="000501EC" w:rsidP="000501EC">
      <w:pPr>
        <w:jc w:val="right"/>
        <w:rPr>
          <w:rFonts w:ascii="Times New Roman" w:hAnsi="Times New Roman" w:cs="Times New Roman"/>
          <w:b/>
          <w:i/>
        </w:rPr>
      </w:pPr>
    </w:p>
    <w:p w:rsidR="000501EC" w:rsidRDefault="000501EC" w:rsidP="000501EC">
      <w:pPr>
        <w:jc w:val="right"/>
        <w:rPr>
          <w:rFonts w:ascii="Times New Roman" w:hAnsi="Times New Roman" w:cs="Times New Roman"/>
          <w:b/>
          <w:i/>
        </w:rPr>
      </w:pPr>
    </w:p>
    <w:p w:rsidR="000501EC" w:rsidRDefault="000501EC" w:rsidP="000501EC">
      <w:pPr>
        <w:jc w:val="right"/>
        <w:rPr>
          <w:rFonts w:ascii="Times New Roman" w:hAnsi="Times New Roman" w:cs="Times New Roman"/>
          <w:b/>
          <w:i/>
        </w:rPr>
      </w:pPr>
    </w:p>
    <w:p w:rsidR="000501EC" w:rsidRDefault="000501EC" w:rsidP="000501EC">
      <w:pPr>
        <w:jc w:val="right"/>
        <w:rPr>
          <w:rFonts w:ascii="Times New Roman" w:hAnsi="Times New Roman" w:cs="Times New Roman"/>
          <w:b/>
          <w:i/>
        </w:rPr>
      </w:pPr>
    </w:p>
    <w:p w:rsidR="000501EC" w:rsidRDefault="000501EC" w:rsidP="000501EC">
      <w:pPr>
        <w:jc w:val="right"/>
        <w:rPr>
          <w:rFonts w:ascii="Times New Roman" w:hAnsi="Times New Roman" w:cs="Times New Roman"/>
          <w:b/>
          <w:i/>
        </w:rPr>
      </w:pPr>
    </w:p>
    <w:p w:rsidR="000501EC" w:rsidRDefault="000501EC" w:rsidP="000501EC">
      <w:pPr>
        <w:jc w:val="right"/>
        <w:rPr>
          <w:rFonts w:ascii="Times New Roman" w:hAnsi="Times New Roman" w:cs="Times New Roman"/>
          <w:b/>
          <w:i/>
        </w:rPr>
      </w:pPr>
    </w:p>
    <w:p w:rsidR="000501EC" w:rsidRDefault="000501EC" w:rsidP="000501EC">
      <w:pPr>
        <w:jc w:val="right"/>
        <w:rPr>
          <w:rFonts w:ascii="Times New Roman" w:hAnsi="Times New Roman" w:cs="Times New Roman"/>
          <w:b/>
          <w:i/>
        </w:rPr>
      </w:pPr>
    </w:p>
    <w:p w:rsidR="000501EC" w:rsidRDefault="000501EC" w:rsidP="000501EC">
      <w:pPr>
        <w:jc w:val="right"/>
        <w:rPr>
          <w:rFonts w:ascii="Times New Roman" w:hAnsi="Times New Roman" w:cs="Times New Roman"/>
        </w:rPr>
      </w:pPr>
      <w:r>
        <w:rPr>
          <w:rFonts w:ascii="Times New Roman" w:hAnsi="Times New Roman" w:cs="Times New Roman"/>
          <w:b/>
          <w:i/>
        </w:rPr>
        <w:lastRenderedPageBreak/>
        <w:t>Załącznik Nr 4 do SIWZ</w:t>
      </w:r>
    </w:p>
    <w:p w:rsidR="000501EC" w:rsidRDefault="000501EC" w:rsidP="000501EC">
      <w:pPr>
        <w:spacing w:after="0" w:line="240" w:lineRule="auto"/>
        <w:rPr>
          <w:rFonts w:ascii="Times New Roman" w:hAnsi="Times New Roman" w:cs="Times New Roman"/>
          <w:i/>
          <w:sz w:val="18"/>
          <w:szCs w:val="18"/>
        </w:rPr>
      </w:pPr>
      <w:r>
        <w:rPr>
          <w:rFonts w:ascii="Times New Roman" w:hAnsi="Times New Roman" w:cs="Times New Roman"/>
        </w:rPr>
        <w:t>.....................................</w:t>
      </w:r>
    </w:p>
    <w:p w:rsidR="000501EC" w:rsidRDefault="000501EC" w:rsidP="000501EC">
      <w:pPr>
        <w:spacing w:after="0" w:line="240" w:lineRule="auto"/>
        <w:rPr>
          <w:rFonts w:ascii="Times New Roman" w:hAnsi="Times New Roman" w:cs="Times New Roman"/>
          <w:b/>
        </w:rPr>
      </w:pPr>
      <w:r>
        <w:rPr>
          <w:rFonts w:ascii="Times New Roman" w:hAnsi="Times New Roman" w:cs="Times New Roman"/>
          <w:i/>
          <w:sz w:val="18"/>
          <w:szCs w:val="18"/>
        </w:rPr>
        <w:t xml:space="preserve">    pieczęć wykonawcy</w:t>
      </w:r>
    </w:p>
    <w:p w:rsidR="000501EC" w:rsidRDefault="000501EC" w:rsidP="000501EC">
      <w:pPr>
        <w:pStyle w:val="Standard"/>
        <w:tabs>
          <w:tab w:val="left" w:pos="708"/>
        </w:tabs>
        <w:jc w:val="center"/>
        <w:rPr>
          <w:rFonts w:eastAsia="Calibri"/>
          <w:b/>
          <w:sz w:val="22"/>
          <w:szCs w:val="22"/>
        </w:rPr>
      </w:pPr>
      <w:r>
        <w:rPr>
          <w:b/>
          <w:sz w:val="22"/>
          <w:szCs w:val="22"/>
        </w:rPr>
        <w:t>WYKAZ GŁÓWNYCH DOSTAW</w:t>
      </w:r>
    </w:p>
    <w:p w:rsidR="000501EC" w:rsidRDefault="000501EC" w:rsidP="000501EC">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0501EC" w:rsidRDefault="000501EC" w:rsidP="000501EC">
      <w:pPr>
        <w:pStyle w:val="Bezodstpw"/>
        <w:ind w:left="567" w:hanging="567"/>
        <w:jc w:val="center"/>
        <w:rPr>
          <w:rFonts w:eastAsia="Calibri"/>
          <w:b/>
          <w:bCs/>
          <w:sz w:val="22"/>
          <w:szCs w:val="22"/>
        </w:rPr>
      </w:pPr>
      <w:r>
        <w:rPr>
          <w:rFonts w:eastAsia="Calibri"/>
          <w:b/>
          <w:bCs/>
          <w:sz w:val="22"/>
          <w:szCs w:val="22"/>
        </w:rPr>
        <w:t>a jeżeli okres prowadzenia działalności jest krótszy - w tym okresie</w:t>
      </w:r>
    </w:p>
    <w:p w:rsidR="000501EC" w:rsidRDefault="000501EC" w:rsidP="000501EC">
      <w:pPr>
        <w:pStyle w:val="Bezodstpw"/>
        <w:ind w:left="567" w:hanging="567"/>
        <w:jc w:val="center"/>
        <w:rPr>
          <w:rFonts w:eastAsia="Calibri"/>
          <w:b/>
          <w:bCs/>
          <w:sz w:val="22"/>
          <w:szCs w:val="22"/>
        </w:rPr>
      </w:pPr>
    </w:p>
    <w:tbl>
      <w:tblPr>
        <w:tblpPr w:leftFromText="141" w:rightFromText="141" w:bottomFromText="200" w:vertAnchor="text" w:horzAnchor="margin" w:tblpX="-214" w:tblpY="190"/>
        <w:tblW w:w="9495" w:type="dxa"/>
        <w:tblLayout w:type="fixed"/>
        <w:tblCellMar>
          <w:left w:w="70" w:type="dxa"/>
          <w:right w:w="70" w:type="dxa"/>
        </w:tblCellMar>
        <w:tblLook w:val="04A0"/>
      </w:tblPr>
      <w:tblGrid>
        <w:gridCol w:w="637"/>
        <w:gridCol w:w="1703"/>
        <w:gridCol w:w="1275"/>
        <w:gridCol w:w="1418"/>
        <w:gridCol w:w="2379"/>
        <w:gridCol w:w="2083"/>
      </w:tblGrid>
      <w:tr w:rsidR="000501EC" w:rsidTr="000501EC">
        <w:tc>
          <w:tcPr>
            <w:tcW w:w="637" w:type="dxa"/>
            <w:tcBorders>
              <w:top w:val="single" w:sz="4" w:space="0" w:color="000000"/>
              <w:left w:val="single" w:sz="4" w:space="0" w:color="000000"/>
              <w:bottom w:val="single" w:sz="4" w:space="0" w:color="000000"/>
              <w:right w:val="nil"/>
            </w:tcBorders>
            <w:vAlign w:val="center"/>
            <w:hideMark/>
          </w:tcPr>
          <w:p w:rsidR="000501EC" w:rsidRDefault="000501EC">
            <w:pPr>
              <w:pStyle w:val="Standard"/>
              <w:tabs>
                <w:tab w:val="left" w:pos="708"/>
              </w:tabs>
              <w:spacing w:line="276" w:lineRule="auto"/>
              <w:jc w:val="center"/>
              <w:rPr>
                <w:b/>
                <w:lang w:eastAsia="en-US"/>
              </w:rPr>
            </w:pPr>
            <w:r>
              <w:rPr>
                <w:b/>
                <w:lang w:eastAsia="en-US"/>
              </w:rPr>
              <w:t>Lp.</w:t>
            </w:r>
          </w:p>
        </w:tc>
        <w:tc>
          <w:tcPr>
            <w:tcW w:w="1704" w:type="dxa"/>
            <w:tcBorders>
              <w:top w:val="single" w:sz="4" w:space="0" w:color="000000"/>
              <w:left w:val="single" w:sz="4" w:space="0" w:color="000000"/>
              <w:bottom w:val="single" w:sz="4" w:space="0" w:color="000000"/>
              <w:right w:val="nil"/>
            </w:tcBorders>
            <w:vAlign w:val="center"/>
            <w:hideMark/>
          </w:tcPr>
          <w:p w:rsidR="000501EC" w:rsidRDefault="000501EC">
            <w:pPr>
              <w:pStyle w:val="Standard"/>
              <w:tabs>
                <w:tab w:val="left" w:pos="708"/>
              </w:tabs>
              <w:spacing w:line="276" w:lineRule="auto"/>
              <w:jc w:val="center"/>
              <w:rPr>
                <w:b/>
                <w:lang w:eastAsia="en-US"/>
              </w:rPr>
            </w:pPr>
            <w:r>
              <w:rPr>
                <w:b/>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0501EC" w:rsidRDefault="000501EC">
            <w:pPr>
              <w:pStyle w:val="Standard"/>
              <w:tabs>
                <w:tab w:val="left" w:pos="708"/>
              </w:tabs>
              <w:spacing w:line="276" w:lineRule="auto"/>
              <w:jc w:val="center"/>
              <w:rPr>
                <w:b/>
                <w:lang w:eastAsia="en-US"/>
              </w:rPr>
            </w:pPr>
            <w:r>
              <w:rPr>
                <w:b/>
                <w:lang w:eastAsia="en-US"/>
              </w:rPr>
              <w:t>Wartość zamówienia</w:t>
            </w:r>
          </w:p>
          <w:p w:rsidR="000501EC" w:rsidRDefault="000501EC">
            <w:pPr>
              <w:pStyle w:val="Standard"/>
              <w:tabs>
                <w:tab w:val="left" w:pos="708"/>
              </w:tabs>
              <w:spacing w:line="276" w:lineRule="auto"/>
              <w:jc w:val="center"/>
              <w:rPr>
                <w:b/>
                <w:lang w:eastAsia="en-US"/>
              </w:rPr>
            </w:pPr>
            <w:r>
              <w:rPr>
                <w:b/>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0501EC" w:rsidRDefault="000501EC">
            <w:pPr>
              <w:pStyle w:val="Standard"/>
              <w:tabs>
                <w:tab w:val="left" w:pos="708"/>
              </w:tabs>
              <w:spacing w:line="276" w:lineRule="auto"/>
              <w:jc w:val="center"/>
              <w:rPr>
                <w:b/>
                <w:lang w:eastAsia="en-US"/>
              </w:rPr>
            </w:pPr>
            <w:r>
              <w:rPr>
                <w:b/>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0501EC" w:rsidRDefault="000501EC">
            <w:pPr>
              <w:pStyle w:val="Standard"/>
              <w:tabs>
                <w:tab w:val="left" w:pos="708"/>
              </w:tabs>
              <w:spacing w:line="276" w:lineRule="auto"/>
              <w:jc w:val="center"/>
              <w:rPr>
                <w:b/>
                <w:lang w:eastAsia="en-US"/>
              </w:rPr>
            </w:pPr>
            <w:r>
              <w:rPr>
                <w:b/>
                <w:lang w:eastAsia="en-US"/>
              </w:rPr>
              <w:t>Odbiorca zamówienia</w:t>
            </w:r>
          </w:p>
          <w:p w:rsidR="000501EC" w:rsidRDefault="000501EC">
            <w:pPr>
              <w:pStyle w:val="Standard"/>
              <w:tabs>
                <w:tab w:val="left" w:pos="708"/>
              </w:tabs>
              <w:spacing w:line="276" w:lineRule="auto"/>
              <w:jc w:val="center"/>
              <w:rPr>
                <w:b/>
                <w:lang w:eastAsia="en-US"/>
              </w:rPr>
            </w:pPr>
            <w:r>
              <w:rPr>
                <w:b/>
                <w:lang w:eastAsia="en-US"/>
              </w:rPr>
              <w:t xml:space="preserve">(nazwa firmy </w:t>
            </w:r>
          </w:p>
          <w:p w:rsidR="000501EC" w:rsidRDefault="000501EC">
            <w:pPr>
              <w:pStyle w:val="Standard"/>
              <w:tabs>
                <w:tab w:val="left" w:pos="708"/>
              </w:tabs>
              <w:spacing w:line="276" w:lineRule="auto"/>
              <w:jc w:val="center"/>
              <w:rPr>
                <w:b/>
                <w:lang w:eastAsia="en-US"/>
              </w:rPr>
            </w:pPr>
            <w:r>
              <w:rPr>
                <w:b/>
                <w:lang w:eastAsia="en-US"/>
              </w:rPr>
              <w:t>z adresem)</w:t>
            </w:r>
          </w:p>
        </w:tc>
        <w:tc>
          <w:tcPr>
            <w:tcW w:w="2084" w:type="dxa"/>
            <w:tcBorders>
              <w:top w:val="single" w:sz="4" w:space="0" w:color="000000"/>
              <w:left w:val="single" w:sz="4" w:space="0" w:color="000000"/>
              <w:bottom w:val="single" w:sz="4" w:space="0" w:color="000000"/>
              <w:right w:val="single" w:sz="4" w:space="0" w:color="000000"/>
            </w:tcBorders>
            <w:vAlign w:val="center"/>
            <w:hideMark/>
          </w:tcPr>
          <w:p w:rsidR="000501EC" w:rsidRDefault="000501EC">
            <w:pPr>
              <w:pStyle w:val="Standard"/>
              <w:tabs>
                <w:tab w:val="left" w:pos="708"/>
              </w:tabs>
              <w:spacing w:line="276" w:lineRule="auto"/>
              <w:jc w:val="center"/>
              <w:rPr>
                <w:b/>
                <w:lang w:eastAsia="en-US"/>
              </w:rPr>
            </w:pPr>
            <w:r>
              <w:rPr>
                <w:b/>
                <w:lang w:eastAsia="en-US"/>
              </w:rPr>
              <w:t>Dokument potwierdzający należyte wykonanie dostawy</w:t>
            </w:r>
          </w:p>
          <w:p w:rsidR="000501EC" w:rsidRDefault="000501EC">
            <w:pPr>
              <w:pStyle w:val="Standard"/>
              <w:tabs>
                <w:tab w:val="left" w:pos="708"/>
              </w:tabs>
              <w:spacing w:line="276" w:lineRule="auto"/>
              <w:jc w:val="center"/>
              <w:rPr>
                <w:lang w:eastAsia="en-US"/>
              </w:rPr>
            </w:pPr>
            <w:r>
              <w:rPr>
                <w:b/>
                <w:lang w:eastAsia="en-US"/>
              </w:rPr>
              <w:t>(strona ofert)</w:t>
            </w:r>
          </w:p>
        </w:tc>
      </w:tr>
      <w:tr w:rsidR="000501EC" w:rsidTr="000501EC">
        <w:tc>
          <w:tcPr>
            <w:tcW w:w="637" w:type="dxa"/>
            <w:tcBorders>
              <w:top w:val="single" w:sz="4" w:space="0" w:color="000000"/>
              <w:left w:val="single" w:sz="4" w:space="0" w:color="000000"/>
              <w:bottom w:val="single" w:sz="4" w:space="0" w:color="000000"/>
              <w:right w:val="nil"/>
            </w:tcBorders>
            <w:vAlign w:val="center"/>
            <w:hideMark/>
          </w:tcPr>
          <w:p w:rsidR="000501EC" w:rsidRDefault="000501EC">
            <w:pPr>
              <w:pStyle w:val="Standard"/>
              <w:tabs>
                <w:tab w:val="left" w:pos="708"/>
              </w:tabs>
              <w:spacing w:line="360" w:lineRule="auto"/>
              <w:jc w:val="center"/>
              <w:rPr>
                <w:b/>
                <w:sz w:val="22"/>
                <w:szCs w:val="22"/>
                <w:lang w:eastAsia="en-US"/>
              </w:rPr>
            </w:pPr>
            <w:r>
              <w:rPr>
                <w:sz w:val="22"/>
                <w:szCs w:val="22"/>
                <w:lang w:eastAsia="en-US"/>
              </w:rPr>
              <w:t>1</w:t>
            </w:r>
          </w:p>
        </w:tc>
        <w:tc>
          <w:tcPr>
            <w:tcW w:w="1704" w:type="dxa"/>
            <w:tcBorders>
              <w:top w:val="single" w:sz="4" w:space="0" w:color="000000"/>
              <w:left w:val="single" w:sz="4" w:space="0" w:color="000000"/>
              <w:bottom w:val="single" w:sz="4" w:space="0" w:color="000000"/>
              <w:right w:val="nil"/>
            </w:tcBorders>
          </w:tcPr>
          <w:p w:rsidR="000501EC" w:rsidRDefault="000501EC">
            <w:pPr>
              <w:pStyle w:val="Standard"/>
              <w:tabs>
                <w:tab w:val="left" w:pos="708"/>
              </w:tabs>
              <w:snapToGrid w:val="0"/>
              <w:spacing w:line="360" w:lineRule="auto"/>
              <w:jc w:val="center"/>
              <w:rPr>
                <w:b/>
                <w:sz w:val="22"/>
                <w:szCs w:val="22"/>
                <w:lang w:eastAsia="en-US"/>
              </w:rPr>
            </w:pPr>
          </w:p>
          <w:p w:rsidR="000501EC" w:rsidRDefault="000501EC">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0501EC" w:rsidRDefault="000501EC">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0501EC" w:rsidRDefault="000501EC">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0501EC" w:rsidRDefault="000501EC">
            <w:pPr>
              <w:pStyle w:val="Standard"/>
              <w:tabs>
                <w:tab w:val="left" w:pos="708"/>
              </w:tabs>
              <w:snapToGrid w:val="0"/>
              <w:spacing w:line="360" w:lineRule="auto"/>
              <w:jc w:val="center"/>
              <w:rPr>
                <w:b/>
                <w:sz w:val="22"/>
                <w:szCs w:val="22"/>
                <w:lang w:eastAsia="en-US"/>
              </w:rPr>
            </w:pPr>
          </w:p>
        </w:tc>
        <w:tc>
          <w:tcPr>
            <w:tcW w:w="2084" w:type="dxa"/>
            <w:tcBorders>
              <w:top w:val="single" w:sz="4" w:space="0" w:color="000000"/>
              <w:left w:val="single" w:sz="4" w:space="0" w:color="000000"/>
              <w:bottom w:val="single" w:sz="4" w:space="0" w:color="000000"/>
              <w:right w:val="single" w:sz="4" w:space="0" w:color="000000"/>
            </w:tcBorders>
          </w:tcPr>
          <w:p w:rsidR="000501EC" w:rsidRDefault="000501EC">
            <w:pPr>
              <w:pStyle w:val="Standard"/>
              <w:tabs>
                <w:tab w:val="left" w:pos="708"/>
              </w:tabs>
              <w:snapToGrid w:val="0"/>
              <w:spacing w:line="360" w:lineRule="auto"/>
              <w:jc w:val="center"/>
              <w:rPr>
                <w:b/>
                <w:sz w:val="22"/>
                <w:szCs w:val="22"/>
                <w:lang w:eastAsia="en-US"/>
              </w:rPr>
            </w:pPr>
          </w:p>
        </w:tc>
      </w:tr>
      <w:tr w:rsidR="000501EC" w:rsidTr="000501EC">
        <w:tc>
          <w:tcPr>
            <w:tcW w:w="637" w:type="dxa"/>
            <w:tcBorders>
              <w:top w:val="single" w:sz="4" w:space="0" w:color="000000"/>
              <w:left w:val="single" w:sz="4" w:space="0" w:color="000000"/>
              <w:bottom w:val="single" w:sz="4" w:space="0" w:color="000000"/>
              <w:right w:val="nil"/>
            </w:tcBorders>
            <w:vAlign w:val="center"/>
            <w:hideMark/>
          </w:tcPr>
          <w:p w:rsidR="000501EC" w:rsidRDefault="000501EC">
            <w:pPr>
              <w:pStyle w:val="Standard"/>
              <w:tabs>
                <w:tab w:val="left" w:pos="708"/>
              </w:tabs>
              <w:spacing w:line="360" w:lineRule="auto"/>
              <w:jc w:val="center"/>
              <w:rPr>
                <w:b/>
                <w:sz w:val="22"/>
                <w:szCs w:val="22"/>
                <w:lang w:eastAsia="en-US"/>
              </w:rPr>
            </w:pPr>
            <w:r>
              <w:rPr>
                <w:sz w:val="22"/>
                <w:szCs w:val="22"/>
                <w:lang w:eastAsia="en-US"/>
              </w:rPr>
              <w:t>2</w:t>
            </w:r>
          </w:p>
        </w:tc>
        <w:tc>
          <w:tcPr>
            <w:tcW w:w="1704" w:type="dxa"/>
            <w:tcBorders>
              <w:top w:val="single" w:sz="4" w:space="0" w:color="000000"/>
              <w:left w:val="single" w:sz="4" w:space="0" w:color="000000"/>
              <w:bottom w:val="single" w:sz="4" w:space="0" w:color="000000"/>
              <w:right w:val="nil"/>
            </w:tcBorders>
          </w:tcPr>
          <w:p w:rsidR="000501EC" w:rsidRDefault="000501EC">
            <w:pPr>
              <w:pStyle w:val="Standard"/>
              <w:tabs>
                <w:tab w:val="left" w:pos="708"/>
              </w:tabs>
              <w:snapToGrid w:val="0"/>
              <w:spacing w:line="360" w:lineRule="auto"/>
              <w:jc w:val="center"/>
              <w:rPr>
                <w:b/>
                <w:sz w:val="22"/>
                <w:szCs w:val="22"/>
                <w:lang w:eastAsia="en-US"/>
              </w:rPr>
            </w:pPr>
          </w:p>
          <w:p w:rsidR="000501EC" w:rsidRDefault="000501EC">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0501EC" w:rsidRDefault="000501EC">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0501EC" w:rsidRDefault="000501EC">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0501EC" w:rsidRDefault="000501EC">
            <w:pPr>
              <w:pStyle w:val="Standard"/>
              <w:tabs>
                <w:tab w:val="left" w:pos="708"/>
              </w:tabs>
              <w:snapToGrid w:val="0"/>
              <w:spacing w:line="360" w:lineRule="auto"/>
              <w:jc w:val="center"/>
              <w:rPr>
                <w:b/>
                <w:sz w:val="22"/>
                <w:szCs w:val="22"/>
                <w:lang w:eastAsia="en-US"/>
              </w:rPr>
            </w:pPr>
          </w:p>
        </w:tc>
        <w:tc>
          <w:tcPr>
            <w:tcW w:w="2084" w:type="dxa"/>
            <w:tcBorders>
              <w:top w:val="single" w:sz="4" w:space="0" w:color="000000"/>
              <w:left w:val="single" w:sz="4" w:space="0" w:color="000000"/>
              <w:bottom w:val="single" w:sz="4" w:space="0" w:color="000000"/>
              <w:right w:val="single" w:sz="4" w:space="0" w:color="000000"/>
            </w:tcBorders>
          </w:tcPr>
          <w:p w:rsidR="000501EC" w:rsidRDefault="000501EC">
            <w:pPr>
              <w:pStyle w:val="Standard"/>
              <w:tabs>
                <w:tab w:val="left" w:pos="708"/>
              </w:tabs>
              <w:snapToGrid w:val="0"/>
              <w:spacing w:line="360" w:lineRule="auto"/>
              <w:jc w:val="center"/>
              <w:rPr>
                <w:b/>
                <w:sz w:val="22"/>
                <w:szCs w:val="22"/>
                <w:lang w:eastAsia="en-US"/>
              </w:rPr>
            </w:pPr>
          </w:p>
        </w:tc>
      </w:tr>
    </w:tbl>
    <w:p w:rsidR="000501EC" w:rsidRDefault="000501EC" w:rsidP="000501EC">
      <w:pPr>
        <w:tabs>
          <w:tab w:val="left" w:pos="993"/>
        </w:tabs>
        <w:autoSpaceDE w:val="0"/>
        <w:spacing w:after="0" w:line="240" w:lineRule="auto"/>
        <w:ind w:left="567" w:hanging="567"/>
        <w:jc w:val="both"/>
        <w:rPr>
          <w:rFonts w:ascii="Times New Roman" w:eastAsia="Calibri" w:hAnsi="Times New Roman" w:cs="Times New Roman"/>
          <w:b/>
          <w:i/>
          <w:color w:val="000000"/>
          <w:u w:val="single"/>
        </w:rPr>
      </w:pPr>
      <w:r>
        <w:rPr>
          <w:rFonts w:ascii="Times New Roman" w:eastAsia="Calibri" w:hAnsi="Times New Roman" w:cs="Times New Roman"/>
          <w:b/>
          <w:i/>
          <w:color w:val="000000"/>
          <w:u w:val="single"/>
        </w:rPr>
        <w:t>Wykaz powinien zawierać:</w:t>
      </w:r>
    </w:p>
    <w:p w:rsidR="000501EC" w:rsidRDefault="000501EC" w:rsidP="000501EC">
      <w:pPr>
        <w:tabs>
          <w:tab w:val="left" w:pos="0"/>
        </w:tabs>
        <w:autoSpaceDE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 wykonanych, a w przypadku świadczeń okresowych lub ciągłych również wykonywanych głównych dostaw, </w:t>
      </w:r>
      <w:r>
        <w:rPr>
          <w:rFonts w:ascii="Times New Roman" w:eastAsia="Calibri" w:hAnsi="Times New Roman" w:cs="Times New Roman"/>
          <w:bCs/>
          <w:sz w:val="20"/>
          <w:szCs w:val="20"/>
        </w:rPr>
        <w:t xml:space="preserve">w okresie ostatnich trzech lat przed upływem terminu składania ofert, a jeżeli okres prowadzenia działalności jest krótszy - w tym okresie, zawierającego główne dostawy </w:t>
      </w:r>
      <w:r>
        <w:rPr>
          <w:rFonts w:ascii="Times New Roman" w:eastAsia="Tahoma" w:hAnsi="Times New Roman" w:cs="Times New Roman"/>
          <w:sz w:val="20"/>
          <w:szCs w:val="20"/>
        </w:rPr>
        <w:t>mrożonek lub ryb i przetworów rybnych</w:t>
      </w:r>
      <w:r>
        <w:rPr>
          <w:rFonts w:ascii="Times New Roman" w:eastAsia="Tahoma" w:hAnsi="Times New Roman" w:cs="Times New Roman"/>
          <w:b/>
        </w:rPr>
        <w:t xml:space="preserve"> </w:t>
      </w:r>
      <w:r>
        <w:rPr>
          <w:rFonts w:ascii="Times New Roman" w:hAnsi="Times New Roman" w:cs="Times New Roman"/>
          <w:sz w:val="20"/>
          <w:szCs w:val="20"/>
        </w:rPr>
        <w:t xml:space="preserve">odpowiadających części, na którą składana jest oferta. Wykonawca spełni warunek, jeżeli wykaże się realizacją co najmniej jednej lub dwóch </w:t>
      </w:r>
      <w:r>
        <w:rPr>
          <w:rFonts w:ascii="Times New Roman" w:eastAsia="Calibri" w:hAnsi="Times New Roman" w:cs="Times New Roman"/>
          <w:bCs/>
          <w:sz w:val="20"/>
          <w:szCs w:val="20"/>
        </w:rPr>
        <w:t>dostaw:</w:t>
      </w:r>
    </w:p>
    <w:p w:rsidR="000501EC" w:rsidRDefault="000501EC" w:rsidP="000501EC">
      <w:pPr>
        <w:pStyle w:val="Akapitzlist"/>
        <w:spacing w:before="0" w:beforeAutospacing="0" w:after="0" w:afterAutospacing="0"/>
        <w:ind w:left="1418" w:hanging="349"/>
        <w:jc w:val="both"/>
        <w:rPr>
          <w:sz w:val="20"/>
          <w:szCs w:val="20"/>
        </w:rPr>
      </w:pPr>
      <w:r>
        <w:rPr>
          <w:rFonts w:eastAsia="Calibri"/>
          <w:bCs/>
          <w:sz w:val="20"/>
          <w:szCs w:val="20"/>
        </w:rPr>
        <w:t xml:space="preserve">a) </w:t>
      </w:r>
      <w:r>
        <w:rPr>
          <w:rFonts w:eastAsia="Calibri"/>
          <w:bCs/>
          <w:sz w:val="20"/>
          <w:szCs w:val="20"/>
        </w:rPr>
        <w:tab/>
        <w:t>dla części I - mrożonki</w:t>
      </w:r>
      <w:r>
        <w:rPr>
          <w:sz w:val="20"/>
          <w:szCs w:val="20"/>
        </w:rPr>
        <w:t>, o łącznej ich wartości nie mniejszej niż 50 000,00 zł brutto,</w:t>
      </w:r>
    </w:p>
    <w:p w:rsidR="000501EC" w:rsidRDefault="000501EC" w:rsidP="000501EC">
      <w:pPr>
        <w:pStyle w:val="Akapitzlist"/>
        <w:spacing w:before="0" w:beforeAutospacing="0" w:after="0" w:afterAutospacing="0"/>
        <w:ind w:left="1418" w:hanging="349"/>
        <w:jc w:val="both"/>
        <w:rPr>
          <w:sz w:val="20"/>
          <w:szCs w:val="20"/>
        </w:rPr>
      </w:pPr>
      <w:r>
        <w:rPr>
          <w:sz w:val="20"/>
          <w:szCs w:val="20"/>
        </w:rPr>
        <w:t xml:space="preserve">b) </w:t>
      </w:r>
      <w:r>
        <w:rPr>
          <w:sz w:val="20"/>
          <w:szCs w:val="20"/>
        </w:rPr>
        <w:tab/>
        <w:t>dla części II –ryby i przetwory rybne</w:t>
      </w:r>
      <w:r>
        <w:rPr>
          <w:rFonts w:eastAsia="Tahoma"/>
          <w:sz w:val="20"/>
          <w:szCs w:val="20"/>
        </w:rPr>
        <w:t xml:space="preserve">, </w:t>
      </w:r>
      <w:r>
        <w:rPr>
          <w:sz w:val="20"/>
          <w:szCs w:val="20"/>
        </w:rPr>
        <w:t>o łącznej ich wartości nie mniejszej niż 80 000,00 zł brutto,</w:t>
      </w:r>
    </w:p>
    <w:p w:rsidR="000501EC" w:rsidRDefault="000501EC" w:rsidP="000501EC">
      <w:pPr>
        <w:pStyle w:val="Akapitzlist"/>
        <w:tabs>
          <w:tab w:val="left" w:pos="1134"/>
        </w:tabs>
        <w:autoSpaceDE w:val="0"/>
        <w:autoSpaceDN w:val="0"/>
        <w:adjustRightInd w:val="0"/>
        <w:spacing w:before="0" w:beforeAutospacing="0" w:after="0" w:afterAutospacing="0"/>
        <w:ind w:left="1072"/>
        <w:jc w:val="both"/>
        <w:rPr>
          <w:sz w:val="20"/>
          <w:szCs w:val="20"/>
        </w:rPr>
      </w:pPr>
      <w:r>
        <w:rPr>
          <w:sz w:val="20"/>
          <w:szCs w:val="20"/>
        </w:rPr>
        <w:t>wraz z</w:t>
      </w:r>
      <w:r>
        <w:rPr>
          <w:rFonts w:eastAsia="Calibri"/>
          <w:sz w:val="20"/>
          <w:szCs w:val="20"/>
        </w:rPr>
        <w:t xml:space="preserve"> podaniem ich wartości, przedmiotu, dat wykonania i podmiotów, na rzecz których dostawy zostały wykonane – zgodnie z </w:t>
      </w:r>
      <w:r>
        <w:rPr>
          <w:rFonts w:eastAsia="Calibri"/>
          <w:b/>
          <w:sz w:val="20"/>
          <w:szCs w:val="20"/>
        </w:rPr>
        <w:t>Załącznikiem Nr 4</w:t>
      </w:r>
      <w:r>
        <w:rPr>
          <w:rFonts w:eastAsia="Calibri"/>
          <w:sz w:val="20"/>
          <w:szCs w:val="20"/>
        </w:rPr>
        <w:t xml:space="preserve"> oraz załączeniem dowodów, czy zostały wykonane lub są wykonywane należycie.</w:t>
      </w:r>
    </w:p>
    <w:p w:rsidR="000501EC" w:rsidRDefault="000501EC" w:rsidP="000501EC">
      <w:pPr>
        <w:pStyle w:val="StandardowyNormalny1"/>
        <w:rPr>
          <w:sz w:val="22"/>
          <w:szCs w:val="22"/>
        </w:rPr>
      </w:pPr>
    </w:p>
    <w:p w:rsidR="000501EC" w:rsidRDefault="000501EC" w:rsidP="000501EC">
      <w:pPr>
        <w:pStyle w:val="StandardowyNormalny1"/>
        <w:rPr>
          <w:sz w:val="22"/>
          <w:szCs w:val="22"/>
        </w:rPr>
      </w:pPr>
    </w:p>
    <w:p w:rsidR="000501EC" w:rsidRDefault="000501EC" w:rsidP="000501EC">
      <w:pPr>
        <w:pStyle w:val="StandardowyNormalny1"/>
        <w:rPr>
          <w:sz w:val="22"/>
          <w:szCs w:val="22"/>
        </w:rPr>
      </w:pPr>
      <w:r>
        <w:rPr>
          <w:sz w:val="22"/>
          <w:szCs w:val="22"/>
        </w:rPr>
        <w:t>............................., dnia 2016. ............</w:t>
      </w:r>
      <w:r>
        <w:rPr>
          <w:sz w:val="22"/>
          <w:szCs w:val="22"/>
        </w:rPr>
        <w:tab/>
        <w:t xml:space="preserve"> </w:t>
      </w:r>
      <w:r>
        <w:rPr>
          <w:sz w:val="22"/>
          <w:szCs w:val="22"/>
        </w:rPr>
        <w:tab/>
      </w:r>
      <w:r>
        <w:rPr>
          <w:sz w:val="22"/>
          <w:szCs w:val="22"/>
        </w:rPr>
        <w:tab/>
      </w:r>
      <w:r>
        <w:rPr>
          <w:sz w:val="22"/>
          <w:szCs w:val="22"/>
        </w:rPr>
        <w:tab/>
      </w:r>
      <w:r>
        <w:rPr>
          <w:sz w:val="22"/>
          <w:szCs w:val="22"/>
        </w:rPr>
        <w:tab/>
        <w:t xml:space="preserve">        </w:t>
      </w:r>
    </w:p>
    <w:p w:rsidR="000501EC" w:rsidRDefault="000501EC" w:rsidP="000501EC">
      <w:pPr>
        <w:pStyle w:val="StandardowyNormalny1"/>
        <w:ind w:left="4248"/>
        <w:rPr>
          <w:sz w:val="22"/>
          <w:szCs w:val="22"/>
        </w:rPr>
      </w:pPr>
      <w:r>
        <w:rPr>
          <w:sz w:val="22"/>
          <w:szCs w:val="22"/>
        </w:rPr>
        <w:t xml:space="preserve">   .............................................................................</w:t>
      </w:r>
    </w:p>
    <w:p w:rsidR="000501EC" w:rsidRDefault="000501EC" w:rsidP="000501EC">
      <w:pPr>
        <w:pStyle w:val="StandardowyNormalny1"/>
        <w:ind w:left="4248"/>
        <w:rPr>
          <w:i/>
          <w:sz w:val="18"/>
          <w:szCs w:val="18"/>
        </w:rPr>
      </w:pPr>
      <w:r>
        <w:rPr>
          <w:i/>
          <w:sz w:val="18"/>
          <w:szCs w:val="18"/>
        </w:rPr>
        <w:t xml:space="preserve">(podpisy osób uprawnionych do reprezentowania </w:t>
      </w:r>
    </w:p>
    <w:p w:rsidR="000501EC" w:rsidRDefault="000501EC" w:rsidP="000501EC">
      <w:pPr>
        <w:pStyle w:val="StandardowyNormalny1"/>
        <w:ind w:left="2832" w:firstLine="708"/>
        <w:jc w:val="center"/>
        <w:rPr>
          <w:b/>
          <w:i/>
        </w:rPr>
      </w:pPr>
      <w:r>
        <w:rPr>
          <w:i/>
          <w:sz w:val="18"/>
          <w:szCs w:val="18"/>
        </w:rPr>
        <w:t>wykonawcy i składania oświadczeń woli  w jego imieniu)</w:t>
      </w: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rPr>
      </w:pPr>
      <w:r>
        <w:rPr>
          <w:rFonts w:ascii="Times New Roman" w:hAnsi="Times New Roman" w:cs="Times New Roman"/>
          <w:b/>
          <w:i/>
        </w:rPr>
        <w:lastRenderedPageBreak/>
        <w:t>Załącznik Nr 5 do</w:t>
      </w:r>
      <w:r>
        <w:rPr>
          <w:rFonts w:ascii="Times New Roman" w:hAnsi="Times New Roman" w:cs="Times New Roman"/>
          <w:b/>
        </w:rPr>
        <w:t xml:space="preserve"> </w:t>
      </w:r>
      <w:r>
        <w:rPr>
          <w:rFonts w:ascii="Times New Roman" w:hAnsi="Times New Roman" w:cs="Times New Roman"/>
          <w:b/>
          <w:i/>
        </w:rPr>
        <w:t>SIWZ</w:t>
      </w:r>
    </w:p>
    <w:p w:rsidR="000501EC" w:rsidRDefault="000501EC" w:rsidP="000501EC">
      <w:pPr>
        <w:spacing w:after="0" w:line="240" w:lineRule="auto"/>
        <w:rPr>
          <w:rFonts w:ascii="Times New Roman" w:hAnsi="Times New Roman"/>
          <w:color w:val="FF0000"/>
        </w:rPr>
      </w:pPr>
    </w:p>
    <w:p w:rsidR="000501EC" w:rsidRDefault="000501EC" w:rsidP="000501EC">
      <w:pPr>
        <w:jc w:val="center"/>
        <w:rPr>
          <w:rFonts w:ascii="Times New Roman" w:hAnsi="Times New Roman" w:cs="Times New Roman"/>
        </w:rPr>
      </w:pPr>
      <w:r>
        <w:rPr>
          <w:rFonts w:ascii="Times New Roman" w:hAnsi="Times New Roman" w:cs="Times New Roman"/>
        </w:rPr>
        <w:t>OŚWIADCZENIE</w:t>
      </w:r>
    </w:p>
    <w:p w:rsidR="000501EC" w:rsidRDefault="000501EC" w:rsidP="000501EC">
      <w:pPr>
        <w:jc w:val="center"/>
        <w:rPr>
          <w:rFonts w:ascii="Times New Roman" w:hAnsi="Times New Roman" w:cs="Times New Roman"/>
          <w:b/>
          <w:u w:val="single"/>
        </w:rPr>
      </w:pPr>
      <w:r>
        <w:rPr>
          <w:rFonts w:ascii="Times New Roman" w:hAnsi="Times New Roman" w:cs="Times New Roman"/>
          <w:b/>
          <w:u w:val="single"/>
        </w:rPr>
        <w:t>DOTYCZĄCE GRUPY KAPITAŁOWEJ</w:t>
      </w:r>
    </w:p>
    <w:p w:rsidR="000501EC" w:rsidRDefault="000501EC" w:rsidP="000501EC">
      <w:pPr>
        <w:jc w:val="center"/>
        <w:rPr>
          <w:rFonts w:ascii="Times New Roman" w:hAnsi="Times New Roman" w:cs="Times New Roman"/>
          <w:b/>
          <w:u w:val="single"/>
        </w:rPr>
      </w:pPr>
    </w:p>
    <w:p w:rsidR="000501EC" w:rsidRDefault="000501EC" w:rsidP="000501EC">
      <w:pPr>
        <w:jc w:val="center"/>
        <w:rPr>
          <w:rFonts w:ascii="Times New Roman" w:hAnsi="Times New Roman" w:cs="Times New Roman"/>
        </w:rPr>
      </w:pPr>
      <w:r>
        <w:rPr>
          <w:rFonts w:ascii="Times New Roman" w:hAnsi="Times New Roman" w:cs="Times New Roman"/>
        </w:rPr>
        <w:t>Przystępując do postępowania w sprawie udzielenia zamówienia publicznego na:</w:t>
      </w:r>
    </w:p>
    <w:p w:rsidR="000501EC" w:rsidRDefault="000501EC" w:rsidP="000501EC">
      <w:pPr>
        <w:jc w:val="center"/>
        <w:rPr>
          <w:rFonts w:ascii="Times New Roman" w:hAnsi="Times New Roman" w:cs="Times New Roman"/>
        </w:rPr>
      </w:pPr>
      <w:r>
        <w:rPr>
          <w:rFonts w:ascii="Times New Roman" w:hAnsi="Times New Roman" w:cs="Times New Roman"/>
          <w:b/>
        </w:rPr>
        <w:t>Dostawę mrożonek, ryb i przetworów rybnych</w:t>
      </w:r>
      <w:r>
        <w:rPr>
          <w:b/>
        </w:rPr>
        <w:t xml:space="preserve"> </w:t>
      </w:r>
      <w:r>
        <w:rPr>
          <w:rFonts w:ascii="Times New Roman" w:hAnsi="Times New Roman" w:cs="Times New Roman"/>
          <w:b/>
        </w:rPr>
        <w:t xml:space="preserve">w 2017r. do Kuchni Cateringowych w Kielcach przy  ul.: Kołłątaja 4,  Krzyżanowskiej 8 i Jagiellońskiej 76, z podziałem na dwie części,                             nr </w:t>
      </w:r>
      <w:r>
        <w:rPr>
          <w:rFonts w:ascii="Times New Roman" w:hAnsi="Times New Roman" w:cs="Times New Roman"/>
          <w:b/>
          <w:iCs/>
        </w:rPr>
        <w:t>Adm.26.9.2016</w:t>
      </w:r>
    </w:p>
    <w:p w:rsidR="000501EC" w:rsidRDefault="000501EC" w:rsidP="000501EC">
      <w:pPr>
        <w:jc w:val="center"/>
        <w:rPr>
          <w:rFonts w:ascii="Times New Roman" w:hAnsi="Times New Roman" w:cs="Times New Roman"/>
          <w:i/>
        </w:rPr>
      </w:pPr>
      <w:r>
        <w:rPr>
          <w:rFonts w:ascii="Times New Roman" w:hAnsi="Times New Roman" w:cs="Times New Roman"/>
          <w:i/>
        </w:rPr>
        <w:t xml:space="preserve"> (składane w terminie 3 dni od zamieszczenia na stronie internetowej Zamawiającego informacji z otwarcia ofert, o której mowa w art. 86 ust.5 ustawy </w:t>
      </w:r>
      <w:proofErr w:type="spellStart"/>
      <w:r>
        <w:rPr>
          <w:rFonts w:ascii="Times New Roman" w:hAnsi="Times New Roman" w:cs="Times New Roman"/>
          <w:i/>
        </w:rPr>
        <w:t>Pzp</w:t>
      </w:r>
      <w:proofErr w:type="spellEnd"/>
      <w:r>
        <w:rPr>
          <w:rFonts w:ascii="Times New Roman" w:hAnsi="Times New Roman" w:cs="Times New Roman"/>
          <w:i/>
        </w:rPr>
        <w:t>)</w:t>
      </w:r>
    </w:p>
    <w:p w:rsidR="000501EC" w:rsidRDefault="000501EC" w:rsidP="000501EC">
      <w:pPr>
        <w:jc w:val="center"/>
        <w:rPr>
          <w:rFonts w:ascii="Times New Roman" w:hAnsi="Times New Roman" w:cs="Times New Roman"/>
          <w:i/>
        </w:rPr>
      </w:pPr>
    </w:p>
    <w:p w:rsidR="000501EC" w:rsidRDefault="000501EC" w:rsidP="000501EC">
      <w:pPr>
        <w:rPr>
          <w:rFonts w:ascii="Times New Roman" w:hAnsi="Times New Roman" w:cs="Times New Roman"/>
        </w:rPr>
      </w:pPr>
      <w:r>
        <w:rPr>
          <w:rFonts w:ascii="Times New Roman" w:hAnsi="Times New Roman" w:cs="Times New Roman"/>
        </w:rPr>
        <w:t>Ja ( imię i nazwisko)</w:t>
      </w:r>
    </w:p>
    <w:p w:rsidR="000501EC" w:rsidRDefault="000501EC" w:rsidP="000501EC">
      <w:pPr>
        <w:pStyle w:val="Bezodstpw"/>
        <w:rPr>
          <w:sz w:val="22"/>
          <w:szCs w:val="22"/>
        </w:rPr>
      </w:pPr>
      <w:r>
        <w:rPr>
          <w:sz w:val="22"/>
          <w:szCs w:val="22"/>
        </w:rPr>
        <w:t>……………………………………………………………………………………………………………</w:t>
      </w:r>
    </w:p>
    <w:p w:rsidR="000501EC" w:rsidRDefault="000501EC" w:rsidP="000501EC">
      <w:pPr>
        <w:pStyle w:val="Bezodstpw"/>
        <w:rPr>
          <w:sz w:val="22"/>
          <w:szCs w:val="22"/>
        </w:rPr>
      </w:pPr>
      <w:r>
        <w:rPr>
          <w:sz w:val="22"/>
          <w:szCs w:val="22"/>
        </w:rPr>
        <w:t>……………………………………………………………………………………………………………</w:t>
      </w:r>
    </w:p>
    <w:p w:rsidR="000501EC" w:rsidRDefault="000501EC" w:rsidP="000501EC">
      <w:pPr>
        <w:pStyle w:val="Bezodstpw"/>
        <w:rPr>
          <w:i/>
          <w:sz w:val="22"/>
          <w:szCs w:val="22"/>
        </w:rPr>
      </w:pPr>
      <w:r>
        <w:rPr>
          <w:i/>
          <w:sz w:val="22"/>
          <w:szCs w:val="22"/>
        </w:rPr>
        <w:t>(w przypadku spółek podać nazwiska wszystkich osób reprezentujących, bądź upoważnionego do jednoosobowego reprezentowania)</w:t>
      </w:r>
    </w:p>
    <w:p w:rsidR="000501EC" w:rsidRDefault="000501EC" w:rsidP="000501EC">
      <w:pPr>
        <w:pStyle w:val="Bezodstpw"/>
        <w:rPr>
          <w:i/>
          <w:sz w:val="22"/>
          <w:szCs w:val="22"/>
        </w:rPr>
      </w:pPr>
    </w:p>
    <w:p w:rsidR="000501EC" w:rsidRDefault="000501EC" w:rsidP="000501EC">
      <w:pPr>
        <w:rPr>
          <w:rFonts w:ascii="Times New Roman" w:hAnsi="Times New Roman" w:cs="Times New Roman"/>
        </w:rPr>
      </w:pPr>
      <w:r>
        <w:rPr>
          <w:rFonts w:ascii="Times New Roman" w:hAnsi="Times New Roman" w:cs="Times New Roman"/>
        </w:rPr>
        <w:t>Reprezentując firmę</w:t>
      </w:r>
    </w:p>
    <w:p w:rsidR="000501EC" w:rsidRDefault="000501EC" w:rsidP="000501EC">
      <w:pPr>
        <w:pStyle w:val="Bezodstpw"/>
        <w:rPr>
          <w:sz w:val="22"/>
          <w:szCs w:val="22"/>
        </w:rPr>
      </w:pPr>
      <w:r>
        <w:rPr>
          <w:sz w:val="22"/>
          <w:szCs w:val="22"/>
        </w:rPr>
        <w:t>…………………………………………………………………………………………………...………</w:t>
      </w:r>
    </w:p>
    <w:p w:rsidR="000501EC" w:rsidRDefault="000501EC" w:rsidP="000501EC">
      <w:pPr>
        <w:pStyle w:val="Bezodstpw"/>
        <w:rPr>
          <w:i/>
          <w:sz w:val="22"/>
          <w:szCs w:val="22"/>
        </w:rPr>
      </w:pPr>
      <w:r>
        <w:rPr>
          <w:i/>
          <w:sz w:val="22"/>
          <w:szCs w:val="22"/>
        </w:rPr>
        <w:t>( pełna nazwa i adres siedziby wykonawcy)</w:t>
      </w:r>
    </w:p>
    <w:p w:rsidR="000501EC" w:rsidRDefault="000501EC" w:rsidP="000501EC">
      <w:pPr>
        <w:pStyle w:val="Bezodstpw"/>
        <w:rPr>
          <w:i/>
          <w:sz w:val="22"/>
          <w:szCs w:val="22"/>
        </w:rPr>
      </w:pPr>
    </w:p>
    <w:p w:rsidR="000501EC" w:rsidRDefault="000501EC" w:rsidP="000501EC">
      <w:pPr>
        <w:rPr>
          <w:rFonts w:ascii="Times New Roman" w:hAnsi="Times New Roman" w:cs="Times New Roman"/>
        </w:rPr>
      </w:pPr>
      <w:r>
        <w:rPr>
          <w:rFonts w:ascii="Times New Roman" w:hAnsi="Times New Roman" w:cs="Times New Roman"/>
        </w:rPr>
        <w:t>Oświadczam, że:</w:t>
      </w:r>
    </w:p>
    <w:p w:rsidR="000501EC" w:rsidRDefault="000501EC" w:rsidP="000501EC">
      <w:pPr>
        <w:ind w:left="705" w:hanging="705"/>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należę do grupy kapitałowej i w skład  tej samej grupy kapitałowej, o której mowa w art.24 ust. 1 </w:t>
      </w:r>
      <w:proofErr w:type="spellStart"/>
      <w:r>
        <w:rPr>
          <w:rFonts w:ascii="Times New Roman" w:hAnsi="Times New Roman" w:cs="Times New Roman"/>
        </w:rPr>
        <w:t>pkt</w:t>
      </w:r>
      <w:proofErr w:type="spellEnd"/>
      <w:r>
        <w:rPr>
          <w:rFonts w:ascii="Times New Roman" w:hAnsi="Times New Roman" w:cs="Times New Roman"/>
        </w:rPr>
        <w:t xml:space="preserve"> 23 ustawy </w:t>
      </w:r>
      <w:proofErr w:type="spellStart"/>
      <w:r>
        <w:rPr>
          <w:rFonts w:ascii="Times New Roman" w:hAnsi="Times New Roman" w:cs="Times New Roman"/>
        </w:rPr>
        <w:t>Pzp</w:t>
      </w:r>
      <w:proofErr w:type="spellEnd"/>
      <w:r>
        <w:rPr>
          <w:rFonts w:ascii="Times New Roman" w:hAnsi="Times New Roman" w:cs="Times New Roman"/>
        </w:rPr>
        <w:t>, wchodzą następujące podmioty:*</w:t>
      </w:r>
    </w:p>
    <w:p w:rsidR="000501EC" w:rsidRDefault="000501EC" w:rsidP="000501EC">
      <w:pPr>
        <w:ind w:left="720"/>
        <w:rPr>
          <w:rFonts w:ascii="Times New Roman" w:hAnsi="Times New Roman" w:cs="Times New Roman"/>
        </w:rPr>
      </w:pPr>
      <w:r>
        <w:rPr>
          <w:rFonts w:ascii="Times New Roman" w:hAnsi="Times New Roman" w:cs="Times New Roman"/>
        </w:rPr>
        <w:t>1.  ………………………………………………….;</w:t>
      </w:r>
    </w:p>
    <w:p w:rsidR="000501EC" w:rsidRDefault="000501EC" w:rsidP="000501EC">
      <w:pPr>
        <w:ind w:left="720"/>
        <w:rPr>
          <w:rFonts w:ascii="Times New Roman" w:hAnsi="Times New Roman" w:cs="Times New Roman"/>
        </w:rPr>
      </w:pPr>
      <w:r>
        <w:rPr>
          <w:rFonts w:ascii="Times New Roman" w:hAnsi="Times New Roman" w:cs="Times New Roman"/>
        </w:rPr>
        <w:t>2.  ………………………………………………….;</w:t>
      </w:r>
    </w:p>
    <w:p w:rsidR="000501EC" w:rsidRDefault="000501EC" w:rsidP="000501EC">
      <w:pPr>
        <w:ind w:left="720"/>
        <w:rPr>
          <w:rFonts w:ascii="Times New Roman" w:hAnsi="Times New Roman" w:cs="Times New Roman"/>
        </w:rPr>
      </w:pPr>
      <w:r>
        <w:rPr>
          <w:rFonts w:ascii="Times New Roman" w:hAnsi="Times New Roman" w:cs="Times New Roman"/>
        </w:rPr>
        <w:t>3.  ………………………………………………….;</w:t>
      </w:r>
    </w:p>
    <w:p w:rsidR="000501EC" w:rsidRDefault="000501EC" w:rsidP="000501EC">
      <w:pPr>
        <w:ind w:left="720"/>
        <w:rPr>
          <w:rFonts w:ascii="Times New Roman" w:hAnsi="Times New Roman" w:cs="Times New Roman"/>
        </w:rPr>
      </w:pPr>
      <w:r>
        <w:rPr>
          <w:rFonts w:ascii="Times New Roman" w:hAnsi="Times New Roman" w:cs="Times New Roman"/>
        </w:rPr>
        <w:t>4. …………………………………………………..;</w:t>
      </w:r>
    </w:p>
    <w:p w:rsidR="000501EC" w:rsidRDefault="000501EC" w:rsidP="000501EC">
      <w:pPr>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nie należę do grupy kapitałowej o której mowa w art. 24 ust.1 </w:t>
      </w:r>
      <w:proofErr w:type="spellStart"/>
      <w:r>
        <w:rPr>
          <w:rFonts w:ascii="Times New Roman" w:hAnsi="Times New Roman" w:cs="Times New Roman"/>
        </w:rPr>
        <w:t>pkt</w:t>
      </w:r>
      <w:proofErr w:type="spellEnd"/>
      <w:r>
        <w:rPr>
          <w:rFonts w:ascii="Times New Roman" w:hAnsi="Times New Roman" w:cs="Times New Roman"/>
        </w:rPr>
        <w:t xml:space="preserve"> 23 ustawy </w:t>
      </w:r>
      <w:proofErr w:type="spellStart"/>
      <w:r>
        <w:rPr>
          <w:rFonts w:ascii="Times New Roman" w:hAnsi="Times New Roman" w:cs="Times New Roman"/>
        </w:rPr>
        <w:t>Pzp</w:t>
      </w:r>
      <w:proofErr w:type="spellEnd"/>
      <w:r>
        <w:rPr>
          <w:rFonts w:ascii="Times New Roman" w:hAnsi="Times New Roman" w:cs="Times New Roman"/>
        </w:rPr>
        <w:t>.*</w:t>
      </w:r>
    </w:p>
    <w:p w:rsidR="000501EC" w:rsidRDefault="000501EC" w:rsidP="000501EC">
      <w:pPr>
        <w:rPr>
          <w:rFonts w:ascii="Times New Roman" w:hAnsi="Times New Roman" w:cs="Times New Roman"/>
        </w:rPr>
      </w:pPr>
    </w:p>
    <w:p w:rsidR="000501EC" w:rsidRDefault="000501EC" w:rsidP="000501EC">
      <w:pPr>
        <w:ind w:left="720"/>
        <w:rPr>
          <w:rFonts w:ascii="Times New Roman" w:hAnsi="Times New Roman" w:cs="Times New Roman"/>
        </w:rPr>
      </w:pPr>
      <w:r>
        <w:rPr>
          <w:rFonts w:ascii="Times New Roman" w:hAnsi="Times New Roman" w:cs="Times New Roman"/>
        </w:rPr>
        <w:t>*niepotrzebne skreślić</w:t>
      </w:r>
    </w:p>
    <w:p w:rsidR="000501EC" w:rsidRDefault="000501EC" w:rsidP="000501EC">
      <w:pPr>
        <w:ind w:left="720"/>
        <w:rPr>
          <w:rFonts w:ascii="Times New Roman" w:hAnsi="Times New Roman" w:cs="Times New Roman"/>
        </w:rPr>
      </w:pPr>
      <w:r>
        <w:rPr>
          <w:rFonts w:ascii="Times New Roman" w:hAnsi="Times New Roman" w:cs="Times New Roman"/>
        </w:rPr>
        <w:t xml:space="preserve">                                                               ……………………………………………………</w:t>
      </w:r>
    </w:p>
    <w:p w:rsidR="000501EC" w:rsidRDefault="000501EC" w:rsidP="000501EC">
      <w:pPr>
        <w:ind w:left="72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i/>
        </w:rPr>
        <w:t>(podpis osoby uprawnionej do reprezentacji)</w:t>
      </w:r>
    </w:p>
    <w:p w:rsidR="000501EC" w:rsidRDefault="000501EC" w:rsidP="000501EC">
      <w:pPr>
        <w:ind w:left="720"/>
        <w:rPr>
          <w:rFonts w:ascii="Times New Roman" w:hAnsi="Times New Roman" w:cs="Times New Roman"/>
        </w:rPr>
      </w:pPr>
    </w:p>
    <w:p w:rsidR="000501EC" w:rsidRDefault="000501EC" w:rsidP="000501EC">
      <w:pPr>
        <w:shd w:val="clear" w:color="auto" w:fill="BFBFBF"/>
        <w:spacing w:after="0" w:line="360" w:lineRule="auto"/>
        <w:jc w:val="both"/>
        <w:rPr>
          <w:rFonts w:ascii="Times New Roman" w:hAnsi="Times New Roman" w:cs="Times New Roman"/>
          <w:b/>
        </w:rPr>
      </w:pPr>
      <w:r>
        <w:rPr>
          <w:rFonts w:ascii="Times New Roman" w:hAnsi="Times New Roman" w:cs="Times New Roman"/>
          <w:b/>
        </w:rPr>
        <w:lastRenderedPageBreak/>
        <w:t>OŚWIDCZENIE DOTYCZĄCE PODANYCH INFORMACJI:</w:t>
      </w:r>
    </w:p>
    <w:p w:rsidR="000501EC" w:rsidRDefault="000501EC" w:rsidP="000501EC">
      <w:pPr>
        <w:spacing w:after="0" w:line="360" w:lineRule="auto"/>
        <w:jc w:val="both"/>
        <w:rPr>
          <w:rFonts w:ascii="Times New Roman" w:hAnsi="Times New Roman" w:cs="Times New Roman"/>
        </w:rPr>
      </w:pPr>
    </w:p>
    <w:p w:rsidR="000501EC" w:rsidRDefault="000501EC" w:rsidP="000501EC">
      <w:pPr>
        <w:spacing w:line="240" w:lineRule="auto"/>
        <w:jc w:val="both"/>
        <w:rPr>
          <w:rFonts w:ascii="Times New Roman" w:hAnsi="Times New Roman" w:cs="Times New Roman"/>
        </w:rPr>
      </w:pPr>
      <w:r>
        <w:rPr>
          <w:rFonts w:ascii="Times New Roman" w:hAnsi="Times New Roman" w:cs="Times New Roman"/>
        </w:rPr>
        <w:t>Oświadczam, że wszystkie informacje podane powyżej są aktualne i zgodne z prawdą oraz zostały przedstawione z pełną świadomością konsekwencji  wprowadzenia zamawiającego w błąd przy przedstawianiu informacji.</w:t>
      </w:r>
    </w:p>
    <w:p w:rsidR="000501EC" w:rsidRDefault="000501EC" w:rsidP="000501EC">
      <w:pPr>
        <w:spacing w:after="0" w:line="360" w:lineRule="auto"/>
        <w:jc w:val="both"/>
        <w:rPr>
          <w:rFonts w:ascii="Times New Roman" w:hAnsi="Times New Roman" w:cs="Times New Roman"/>
        </w:rPr>
      </w:pPr>
    </w:p>
    <w:p w:rsidR="000501EC" w:rsidRDefault="000501EC" w:rsidP="000501EC">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(miejscowość), dnia ……………..r.</w:t>
      </w:r>
      <w:r>
        <w:rPr>
          <w:rFonts w:ascii="Times New Roman" w:hAnsi="Times New Roman" w:cs="Times New Roman"/>
        </w:rPr>
        <w:tab/>
      </w:r>
    </w:p>
    <w:p w:rsidR="000501EC" w:rsidRDefault="000501EC" w:rsidP="000501EC">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0501EC" w:rsidRDefault="000501EC" w:rsidP="000501EC">
      <w:pPr>
        <w:spacing w:after="0" w:line="240" w:lineRule="auto"/>
        <w:ind w:left="6372" w:firstLine="708"/>
        <w:rPr>
          <w:rFonts w:ascii="Times New Roman" w:hAnsi="Times New Roman" w:cs="Times New Roman"/>
          <w:b/>
        </w:rPr>
      </w:pPr>
    </w:p>
    <w:p w:rsidR="000501EC" w:rsidRDefault="000501EC" w:rsidP="000501EC">
      <w:pPr>
        <w:spacing w:after="0" w:line="240" w:lineRule="auto"/>
        <w:ind w:left="3540" w:firstLine="708"/>
        <w:rPr>
          <w:rFonts w:ascii="Times New Roman" w:hAnsi="Times New Roman" w:cs="Times New Roman"/>
        </w:rPr>
      </w:pPr>
      <w:r>
        <w:rPr>
          <w:rFonts w:ascii="Times New Roman" w:hAnsi="Times New Roman" w:cs="Times New Roman"/>
        </w:rPr>
        <w:t xml:space="preserve">          …………………………………..……………</w:t>
      </w:r>
    </w:p>
    <w:p w:rsidR="000501EC" w:rsidRDefault="000501EC" w:rsidP="000501EC">
      <w:pPr>
        <w:spacing w:after="0" w:line="240" w:lineRule="auto"/>
        <w:ind w:left="4248" w:firstLine="708"/>
        <w:rPr>
          <w:rFonts w:ascii="Times New Roman" w:hAnsi="Times New Roman" w:cs="Times New Roman"/>
        </w:rPr>
      </w:pPr>
      <w:r>
        <w:rPr>
          <w:rFonts w:ascii="Times New Roman" w:hAnsi="Times New Roman" w:cs="Times New Roman"/>
          <w:sz w:val="18"/>
          <w:szCs w:val="18"/>
        </w:rPr>
        <w:t xml:space="preserve">               (podpis i pieczęć osoby uprawnionej)</w:t>
      </w:r>
    </w:p>
    <w:p w:rsidR="000501EC" w:rsidRDefault="000501EC" w:rsidP="000501EC">
      <w:pPr>
        <w:autoSpaceDE w:val="0"/>
        <w:autoSpaceDN w:val="0"/>
        <w:adjustRightInd w:val="0"/>
        <w:spacing w:after="0" w:line="240" w:lineRule="auto"/>
        <w:ind w:left="6372"/>
        <w:rPr>
          <w:rFonts w:ascii="Times New Roman" w:hAnsi="Times New Roman" w:cs="Times New Roman"/>
          <w:b/>
        </w:rPr>
      </w:pPr>
    </w:p>
    <w:p w:rsidR="000501EC" w:rsidRDefault="000501EC" w:rsidP="000501EC">
      <w:pPr>
        <w:autoSpaceDE w:val="0"/>
        <w:autoSpaceDN w:val="0"/>
        <w:adjustRightInd w:val="0"/>
        <w:spacing w:after="0" w:line="240" w:lineRule="auto"/>
        <w:ind w:left="6372"/>
        <w:rPr>
          <w:rFonts w:ascii="Times New Roman" w:hAnsi="Times New Roman" w:cs="Times New Roman"/>
          <w:b/>
        </w:rPr>
      </w:pPr>
    </w:p>
    <w:p w:rsidR="000501EC" w:rsidRDefault="000501EC" w:rsidP="000501EC">
      <w:pPr>
        <w:pStyle w:val="Default"/>
        <w:rPr>
          <w:i/>
          <w:color w:val="auto"/>
          <w:sz w:val="16"/>
          <w:szCs w:val="16"/>
        </w:rPr>
      </w:pPr>
    </w:p>
    <w:p w:rsidR="000501EC" w:rsidRDefault="000501EC" w:rsidP="000501EC">
      <w:pPr>
        <w:pStyle w:val="Default"/>
        <w:rPr>
          <w:i/>
          <w:color w:val="auto"/>
          <w:sz w:val="16"/>
          <w:szCs w:val="16"/>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ind w:left="6372"/>
        <w:rPr>
          <w:rFonts w:ascii="Times New Roman" w:hAnsi="Times New Roman" w:cs="Times New Roman"/>
          <w:b/>
          <w:i/>
        </w:rPr>
      </w:pPr>
    </w:p>
    <w:p w:rsidR="000501EC" w:rsidRDefault="000501EC" w:rsidP="000501EC">
      <w:pPr>
        <w:pStyle w:val="Default"/>
        <w:ind w:left="6372" w:firstLine="7"/>
        <w:rPr>
          <w:b/>
          <w:color w:val="auto"/>
          <w:sz w:val="22"/>
          <w:szCs w:val="22"/>
        </w:rPr>
      </w:pPr>
    </w:p>
    <w:p w:rsidR="000501EC" w:rsidRDefault="000501EC" w:rsidP="000501EC">
      <w:pPr>
        <w:pStyle w:val="Default"/>
        <w:ind w:left="6372" w:firstLine="7"/>
        <w:rPr>
          <w:b/>
          <w:color w:val="auto"/>
          <w:sz w:val="22"/>
          <w:szCs w:val="22"/>
        </w:rPr>
      </w:pPr>
    </w:p>
    <w:p w:rsidR="000501EC" w:rsidRDefault="000501EC" w:rsidP="000501EC">
      <w:pPr>
        <w:autoSpaceDE w:val="0"/>
        <w:autoSpaceDN w:val="0"/>
        <w:adjustRightInd w:val="0"/>
        <w:spacing w:after="0" w:line="240" w:lineRule="auto"/>
        <w:ind w:left="4956" w:firstLine="708"/>
        <w:rPr>
          <w:rFonts w:ascii="Times New Roman" w:hAnsi="Times New Roman" w:cs="Times New Roman"/>
          <w:b/>
          <w:snapToGrid w:val="0"/>
        </w:rPr>
      </w:pPr>
      <w:r>
        <w:rPr>
          <w:rFonts w:ascii="Times New Roman" w:hAnsi="Times New Roman" w:cs="Times New Roman"/>
          <w:b/>
          <w:snapToGrid w:val="0"/>
        </w:rPr>
        <w:lastRenderedPageBreak/>
        <w:t>Załącznik nr 6 do SIWZ</w:t>
      </w:r>
    </w:p>
    <w:p w:rsidR="000501EC" w:rsidRDefault="000501EC" w:rsidP="000501EC">
      <w:pPr>
        <w:autoSpaceDE w:val="0"/>
        <w:autoSpaceDN w:val="0"/>
        <w:adjustRightInd w:val="0"/>
        <w:spacing w:after="0" w:line="240" w:lineRule="auto"/>
        <w:ind w:left="4956"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0501EC" w:rsidRDefault="000501EC" w:rsidP="000501EC">
      <w:pPr>
        <w:spacing w:after="0" w:line="240" w:lineRule="auto"/>
        <w:rPr>
          <w:rFonts w:ascii="Times New Roman" w:hAnsi="Times New Roman" w:cs="Times New Roman"/>
          <w:b/>
          <w:bCs/>
          <w:sz w:val="24"/>
          <w:szCs w:val="24"/>
        </w:rPr>
      </w:pPr>
    </w:p>
    <w:p w:rsidR="000501EC" w:rsidRDefault="000501EC" w:rsidP="000501EC">
      <w:pPr>
        <w:spacing w:after="0" w:line="240" w:lineRule="auto"/>
        <w:rPr>
          <w:rFonts w:ascii="Times New Roman" w:hAnsi="Times New Roman" w:cs="Times New Roman"/>
          <w:b/>
          <w:bCs/>
        </w:rPr>
      </w:pPr>
    </w:p>
    <w:p w:rsidR="000501EC" w:rsidRDefault="000501EC" w:rsidP="000501EC">
      <w:pPr>
        <w:spacing w:after="0" w:line="240" w:lineRule="auto"/>
        <w:jc w:val="center"/>
        <w:rPr>
          <w:rFonts w:ascii="Times New Roman" w:hAnsi="Times New Roman" w:cs="Times New Roman"/>
          <w:b/>
          <w:bCs/>
        </w:rPr>
      </w:pPr>
      <w:r>
        <w:rPr>
          <w:rFonts w:ascii="Times New Roman" w:hAnsi="Times New Roman" w:cs="Times New Roman"/>
          <w:b/>
          <w:bCs/>
        </w:rPr>
        <w:t>UMOWA</w:t>
      </w:r>
    </w:p>
    <w:p w:rsidR="000501EC" w:rsidRDefault="000501EC" w:rsidP="000501EC">
      <w:pPr>
        <w:spacing w:after="0" w:line="240" w:lineRule="auto"/>
        <w:rPr>
          <w:rFonts w:ascii="Times New Roman" w:hAnsi="Times New Roman" w:cs="Times New Roman"/>
          <w:b/>
          <w:bCs/>
        </w:rPr>
      </w:pP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zawarta w dniu …………….</w:t>
      </w:r>
      <w:r>
        <w:rPr>
          <w:rFonts w:ascii="Times New Roman" w:hAnsi="Times New Roman" w:cs="Times New Roman"/>
          <w:b/>
        </w:rPr>
        <w:t>2016</w:t>
      </w:r>
      <w:r>
        <w:rPr>
          <w:rFonts w:ascii="Times New Roman" w:hAnsi="Times New Roman" w:cs="Times New Roman"/>
          <w:b/>
          <w:bCs/>
        </w:rPr>
        <w:t>r.</w:t>
      </w:r>
      <w:r>
        <w:rPr>
          <w:rFonts w:ascii="Times New Roman" w:hAnsi="Times New Roman" w:cs="Times New Roman"/>
        </w:rPr>
        <w:t xml:space="preserve"> pomiędzy:</w:t>
      </w: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 xml:space="preserve"> </w:t>
      </w:r>
    </w:p>
    <w:p w:rsidR="000501EC" w:rsidRDefault="000501EC" w:rsidP="000501EC">
      <w:pPr>
        <w:spacing w:after="0" w:line="240" w:lineRule="auto"/>
        <w:jc w:val="both"/>
        <w:rPr>
          <w:rFonts w:ascii="Times New Roman" w:hAnsi="Times New Roman" w:cs="Times New Roman"/>
          <w:b/>
          <w:bCs/>
        </w:rPr>
      </w:pPr>
      <w:r>
        <w:rPr>
          <w:rFonts w:ascii="Times New Roman" w:hAnsi="Times New Roman" w:cs="Times New Roman"/>
        </w:rPr>
        <w:t>Gminą Kielce z siedzibą w Kielcach, przy ul. Rynek 1, 25-303 Kielce, NIP: 657-261-73-25  reprezentowaną przez Emilię Błaszkiewicz Dyrektora Miejskiej Kuchni Cateringowej w Kielcach – pełnomocnika, działającego na podstawie udzielonego pełnomocnictwa przez Prezydenta Miasta Kielce</w:t>
      </w:r>
    </w:p>
    <w:p w:rsidR="000501EC" w:rsidRDefault="000501EC" w:rsidP="000501EC">
      <w:pPr>
        <w:spacing w:after="0" w:line="240" w:lineRule="auto"/>
        <w:jc w:val="both"/>
        <w:rPr>
          <w:rFonts w:ascii="Times New Roman" w:hAnsi="Times New Roman" w:cs="Times New Roman"/>
          <w:b/>
          <w:bCs/>
        </w:rPr>
      </w:pPr>
      <w:r>
        <w:rPr>
          <w:rFonts w:ascii="Times New Roman" w:hAnsi="Times New Roman" w:cs="Times New Roman"/>
        </w:rPr>
        <w:t xml:space="preserve">zwanego dalej </w:t>
      </w:r>
      <w:r>
        <w:rPr>
          <w:rFonts w:ascii="Times New Roman" w:hAnsi="Times New Roman" w:cs="Times New Roman"/>
          <w:b/>
          <w:bCs/>
        </w:rPr>
        <w:t xml:space="preserve">Zamawiającym, </w:t>
      </w:r>
    </w:p>
    <w:p w:rsidR="000501EC" w:rsidRDefault="000501EC" w:rsidP="000501EC">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0501EC" w:rsidRDefault="000501EC" w:rsidP="000501EC">
      <w:pPr>
        <w:spacing w:after="0" w:line="240" w:lineRule="auto"/>
        <w:jc w:val="both"/>
        <w:rPr>
          <w:rFonts w:ascii="Times New Roman" w:hAnsi="Times New Roman" w:cs="Times New Roman"/>
          <w:b/>
          <w:bCs/>
        </w:rPr>
      </w:pP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0501EC" w:rsidRDefault="000501EC" w:rsidP="000501EC">
      <w:pPr>
        <w:spacing w:after="0" w:line="240" w:lineRule="auto"/>
        <w:jc w:val="both"/>
        <w:rPr>
          <w:rFonts w:ascii="Times New Roman" w:hAnsi="Times New Roman" w:cs="Times New Roman"/>
        </w:rPr>
      </w:pPr>
    </w:p>
    <w:p w:rsidR="000501EC" w:rsidRDefault="000501EC" w:rsidP="000501EC">
      <w:pPr>
        <w:spacing w:after="0" w:line="240" w:lineRule="auto"/>
        <w:jc w:val="both"/>
        <w:rPr>
          <w:rFonts w:ascii="Times New Roman" w:hAnsi="Times New Roman" w:cs="Times New Roman"/>
        </w:rPr>
      </w:pPr>
    </w:p>
    <w:p w:rsidR="000501EC" w:rsidRDefault="000501EC" w:rsidP="000501EC">
      <w:pPr>
        <w:spacing w:after="0" w:line="240" w:lineRule="auto"/>
        <w:jc w:val="center"/>
        <w:rPr>
          <w:rFonts w:ascii="Times New Roman" w:hAnsi="Times New Roman" w:cs="Times New Roman"/>
          <w:b/>
          <w:bCs/>
        </w:rPr>
      </w:pPr>
      <w:r>
        <w:rPr>
          <w:rFonts w:ascii="Times New Roman" w:hAnsi="Times New Roman" w:cs="Times New Roman"/>
          <w:b/>
          <w:bCs/>
        </w:rPr>
        <w:t>§ 1</w:t>
      </w:r>
    </w:p>
    <w:p w:rsidR="000501EC" w:rsidRDefault="000501EC" w:rsidP="000501EC">
      <w:pPr>
        <w:spacing w:after="0" w:line="240" w:lineRule="auto"/>
        <w:jc w:val="both"/>
        <w:rPr>
          <w:rFonts w:ascii="Times New Roman" w:hAnsi="Times New Roman" w:cs="Times New Roman"/>
          <w:b/>
          <w:bCs/>
        </w:rPr>
      </w:pP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 xml:space="preserve">Umowa dotyczy dostaw: ................ </w:t>
      </w:r>
      <w:r>
        <w:rPr>
          <w:rFonts w:ascii="Times New Roman" w:hAnsi="Times New Roman" w:cs="Times New Roman"/>
          <w:i/>
        </w:rPr>
        <w:t>(stosownie do części przedmiotu zamówienia)</w:t>
      </w:r>
      <w:r>
        <w:rPr>
          <w:rFonts w:ascii="Times New Roman" w:hAnsi="Times New Roman" w:cs="Times New Roman"/>
        </w:rPr>
        <w:t xml:space="preserve"> w 2017r. do Kuchni Cateringowych – Kielce, ul. Kołłątaja 4, ul. Krzyżanowskiej 8 i ul. Jagiellońska 76 w okresie od dnia podpisania umowy</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31.12.2017r</w:t>
      </w:r>
      <w:r>
        <w:rPr>
          <w:rFonts w:ascii="Times New Roman" w:hAnsi="Times New Roman" w:cs="Times New Roman"/>
        </w:rPr>
        <w:t>.</w:t>
      </w:r>
    </w:p>
    <w:p w:rsidR="000501EC" w:rsidRDefault="000501EC" w:rsidP="000501EC">
      <w:pPr>
        <w:spacing w:after="0" w:line="240" w:lineRule="auto"/>
        <w:jc w:val="both"/>
        <w:rPr>
          <w:rFonts w:ascii="Times New Roman" w:hAnsi="Times New Roman" w:cs="Times New Roman"/>
        </w:rPr>
      </w:pPr>
    </w:p>
    <w:p w:rsidR="000501EC" w:rsidRDefault="000501EC" w:rsidP="000501EC">
      <w:pPr>
        <w:spacing w:after="0" w:line="240" w:lineRule="auto"/>
        <w:jc w:val="center"/>
        <w:rPr>
          <w:rFonts w:ascii="Times New Roman" w:hAnsi="Times New Roman" w:cs="Times New Roman"/>
          <w:b/>
          <w:bCs/>
        </w:rPr>
      </w:pPr>
      <w:r>
        <w:rPr>
          <w:rFonts w:ascii="Times New Roman" w:hAnsi="Times New Roman" w:cs="Times New Roman"/>
          <w:b/>
          <w:bCs/>
        </w:rPr>
        <w:t>§ 2</w:t>
      </w:r>
    </w:p>
    <w:p w:rsidR="000501EC" w:rsidRDefault="000501EC" w:rsidP="000501EC">
      <w:pPr>
        <w:spacing w:after="0" w:line="240" w:lineRule="auto"/>
        <w:jc w:val="both"/>
        <w:rPr>
          <w:rFonts w:ascii="Times New Roman" w:hAnsi="Times New Roman" w:cs="Times New Roman"/>
          <w:b/>
          <w:bCs/>
        </w:rPr>
      </w:pP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w:t>
      </w:r>
      <w:r>
        <w:rPr>
          <w:rFonts w:ascii="Times New Roman" w:hAnsi="Times New Roman" w:cs="Times New Roman"/>
          <w:i/>
        </w:rPr>
        <w:t>(stosownie do części przedmiotu zamówienia)</w:t>
      </w:r>
      <w:r>
        <w:rPr>
          <w:rFonts w:ascii="Times New Roman" w:hAnsi="Times New Roman" w:cs="Times New Roman"/>
        </w:rPr>
        <w:t xml:space="preserve">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0501EC" w:rsidRDefault="000501EC" w:rsidP="000501EC">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0501EC" w:rsidRDefault="000501EC" w:rsidP="000501EC">
      <w:pPr>
        <w:spacing w:after="0" w:line="240" w:lineRule="auto"/>
        <w:jc w:val="both"/>
        <w:rPr>
          <w:rFonts w:ascii="Times New Roman" w:hAnsi="Times New Roman" w:cs="Times New Roman"/>
        </w:rPr>
      </w:pPr>
    </w:p>
    <w:p w:rsidR="000501EC" w:rsidRDefault="000501EC" w:rsidP="000501EC">
      <w:pPr>
        <w:spacing w:after="0" w:line="240" w:lineRule="auto"/>
        <w:jc w:val="center"/>
        <w:rPr>
          <w:rFonts w:ascii="Times New Roman" w:hAnsi="Times New Roman" w:cs="Times New Roman"/>
          <w:b/>
          <w:bCs/>
        </w:rPr>
      </w:pPr>
      <w:r>
        <w:rPr>
          <w:rFonts w:ascii="Times New Roman" w:hAnsi="Times New Roman" w:cs="Times New Roman"/>
          <w:b/>
          <w:bCs/>
        </w:rPr>
        <w:t>§ 3</w:t>
      </w:r>
    </w:p>
    <w:p w:rsidR="000501EC" w:rsidRDefault="000501EC" w:rsidP="000501EC">
      <w:pPr>
        <w:spacing w:after="0" w:line="240" w:lineRule="auto"/>
        <w:jc w:val="both"/>
        <w:rPr>
          <w:rFonts w:ascii="Times New Roman" w:hAnsi="Times New Roman" w:cs="Times New Roman"/>
          <w:b/>
          <w:bCs/>
        </w:rPr>
      </w:pP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0501EC" w:rsidRDefault="000501EC" w:rsidP="000501EC">
      <w:pPr>
        <w:spacing w:after="0" w:line="240" w:lineRule="auto"/>
        <w:jc w:val="both"/>
        <w:rPr>
          <w:rFonts w:ascii="Times New Roman" w:hAnsi="Times New Roman" w:cs="Times New Roman"/>
        </w:rPr>
      </w:pPr>
    </w:p>
    <w:p w:rsidR="000501EC" w:rsidRDefault="000501EC" w:rsidP="000501EC">
      <w:pPr>
        <w:spacing w:after="0" w:line="240" w:lineRule="auto"/>
        <w:jc w:val="center"/>
        <w:rPr>
          <w:rFonts w:ascii="Times New Roman" w:hAnsi="Times New Roman" w:cs="Times New Roman"/>
          <w:b/>
          <w:bCs/>
        </w:rPr>
      </w:pPr>
      <w:r>
        <w:rPr>
          <w:rFonts w:ascii="Times New Roman" w:hAnsi="Times New Roman" w:cs="Times New Roman"/>
          <w:b/>
          <w:bCs/>
        </w:rPr>
        <w:t>§ 4</w:t>
      </w:r>
    </w:p>
    <w:p w:rsidR="000501EC" w:rsidRDefault="000501EC" w:rsidP="000501EC">
      <w:pPr>
        <w:spacing w:after="0" w:line="240" w:lineRule="auto"/>
        <w:jc w:val="both"/>
        <w:rPr>
          <w:rFonts w:ascii="Times New Roman" w:hAnsi="Times New Roman" w:cs="Times New Roman"/>
          <w:b/>
          <w:bCs/>
        </w:rPr>
      </w:pPr>
    </w:p>
    <w:p w:rsidR="000501EC" w:rsidRDefault="000501EC" w:rsidP="000501EC">
      <w:pPr>
        <w:tabs>
          <w:tab w:val="left" w:pos="2694"/>
        </w:tabs>
        <w:spacing w:after="0" w:line="240" w:lineRule="auto"/>
        <w:jc w:val="both"/>
        <w:rPr>
          <w:rFonts w:ascii="Times New Roman" w:hAnsi="Times New Roman" w:cs="Times New Roman"/>
        </w:rPr>
      </w:pPr>
      <w:r>
        <w:rPr>
          <w:rFonts w:ascii="Times New Roman" w:hAnsi="Times New Roman" w:cs="Times New Roman"/>
        </w:rPr>
        <w:t>Dostawy realizowane będą …(</w:t>
      </w:r>
      <w:r>
        <w:rPr>
          <w:rFonts w:ascii="Times New Roman" w:hAnsi="Times New Roman" w:cs="Times New Roman"/>
          <w:i/>
        </w:rPr>
        <w:t>częstotliwość dostaw w tygodniu zgodnie ze SIWZ, stosowanie do części zamówienia)</w:t>
      </w:r>
      <w:r>
        <w:rPr>
          <w:rFonts w:ascii="Times New Roman" w:hAnsi="Times New Roman" w:cs="Times New Roman"/>
          <w:color w:val="C0504D" w:themeColor="accent2"/>
        </w:rPr>
        <w:t xml:space="preserve"> </w:t>
      </w:r>
      <w:r>
        <w:rPr>
          <w:rFonts w:ascii="Times New Roman" w:hAnsi="Times New Roman" w:cs="Times New Roman"/>
        </w:rPr>
        <w:t>na podstawie bieżących zamówień.</w:t>
      </w: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r>
        <w:rPr>
          <w:rFonts w:ascii="Times New Roman" w:hAnsi="Times New Roman" w:cs="Times New Roman"/>
        </w:rPr>
        <w:br/>
      </w:r>
    </w:p>
    <w:p w:rsidR="000501EC" w:rsidRDefault="000501EC" w:rsidP="000501EC">
      <w:pPr>
        <w:spacing w:after="0" w:line="240" w:lineRule="auto"/>
        <w:jc w:val="center"/>
        <w:rPr>
          <w:rFonts w:ascii="Times New Roman" w:hAnsi="Times New Roman" w:cs="Times New Roman"/>
          <w:b/>
          <w:bCs/>
        </w:rPr>
      </w:pPr>
      <w:r>
        <w:rPr>
          <w:rFonts w:ascii="Times New Roman" w:hAnsi="Times New Roman" w:cs="Times New Roman"/>
          <w:b/>
          <w:bCs/>
        </w:rPr>
        <w:t>§ 5</w:t>
      </w:r>
    </w:p>
    <w:p w:rsidR="000501EC" w:rsidRDefault="000501EC" w:rsidP="000501EC">
      <w:pPr>
        <w:spacing w:after="0" w:line="240" w:lineRule="auto"/>
        <w:jc w:val="center"/>
        <w:rPr>
          <w:rFonts w:ascii="Times New Roman" w:hAnsi="Times New Roman" w:cs="Times New Roman"/>
          <w:b/>
          <w:bCs/>
        </w:rPr>
      </w:pP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0501EC" w:rsidRDefault="000501EC" w:rsidP="000501EC">
      <w:pPr>
        <w:spacing w:after="0" w:line="240" w:lineRule="auto"/>
        <w:jc w:val="both"/>
        <w:rPr>
          <w:rFonts w:ascii="Times New Roman" w:hAnsi="Times New Roman" w:cs="Times New Roman"/>
          <w:b/>
        </w:rPr>
      </w:pPr>
      <w:r>
        <w:rPr>
          <w:rFonts w:ascii="Times New Roman" w:hAnsi="Times New Roman" w:cs="Times New Roman"/>
          <w:b/>
        </w:rPr>
        <w:t>Wykonawca wystawi fakturę według poniższego wzoru:</w:t>
      </w:r>
    </w:p>
    <w:p w:rsidR="000501EC" w:rsidRDefault="000501EC" w:rsidP="000501EC">
      <w:pPr>
        <w:spacing w:after="0" w:line="240" w:lineRule="auto"/>
        <w:jc w:val="both"/>
        <w:rPr>
          <w:rFonts w:ascii="Times New Roman" w:hAnsi="Times New Roman" w:cs="Times New Roman"/>
          <w:b/>
        </w:rPr>
      </w:pPr>
      <w:r>
        <w:rPr>
          <w:rFonts w:ascii="Times New Roman" w:hAnsi="Times New Roman" w:cs="Times New Roman"/>
          <w:b/>
        </w:rPr>
        <w:t>Nabywca: Gmina Kielce, 25-303 Kielce, ul. Rynek 1, NIP: 657-261-73-25</w:t>
      </w:r>
    </w:p>
    <w:p w:rsidR="000501EC" w:rsidRDefault="000501EC" w:rsidP="000501EC">
      <w:pPr>
        <w:spacing w:after="0" w:line="240" w:lineRule="auto"/>
        <w:jc w:val="both"/>
        <w:rPr>
          <w:rFonts w:ascii="Times New Roman" w:hAnsi="Times New Roman" w:cs="Times New Roman"/>
          <w:b/>
        </w:rPr>
      </w:pPr>
      <w:r>
        <w:rPr>
          <w:rFonts w:ascii="Times New Roman" w:hAnsi="Times New Roman" w:cs="Times New Roman"/>
          <w:b/>
        </w:rPr>
        <w:t>Odbiorca faktury: Miejska Kuchnia Cateringowa w Kielcach, 25-723 Kielce, ul. Piekoszowska 36a</w:t>
      </w:r>
    </w:p>
    <w:p w:rsidR="000501EC" w:rsidRDefault="000501EC" w:rsidP="000501EC">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0501EC" w:rsidRDefault="000501EC" w:rsidP="000501EC">
      <w:pPr>
        <w:spacing w:after="0" w:line="240" w:lineRule="auto"/>
        <w:jc w:val="both"/>
        <w:rPr>
          <w:rFonts w:ascii="Times New Roman" w:hAnsi="Times New Roman" w:cs="Times New Roman"/>
          <w:b/>
          <w:bCs/>
        </w:rPr>
      </w:pPr>
    </w:p>
    <w:p w:rsidR="000501EC" w:rsidRDefault="000501EC" w:rsidP="000501EC">
      <w:pPr>
        <w:spacing w:after="0" w:line="240" w:lineRule="auto"/>
        <w:jc w:val="center"/>
        <w:rPr>
          <w:rFonts w:ascii="Times New Roman" w:hAnsi="Times New Roman" w:cs="Times New Roman"/>
          <w:b/>
          <w:bCs/>
        </w:rPr>
      </w:pPr>
      <w:r>
        <w:rPr>
          <w:rFonts w:ascii="Times New Roman" w:hAnsi="Times New Roman" w:cs="Times New Roman"/>
          <w:b/>
          <w:bCs/>
        </w:rPr>
        <w:lastRenderedPageBreak/>
        <w:t>§ 6</w:t>
      </w:r>
    </w:p>
    <w:p w:rsidR="000501EC" w:rsidRDefault="000501EC" w:rsidP="000501EC">
      <w:pPr>
        <w:spacing w:after="0" w:line="240" w:lineRule="auto"/>
        <w:jc w:val="both"/>
        <w:rPr>
          <w:rFonts w:ascii="Times New Roman" w:hAnsi="Times New Roman" w:cs="Times New Roman"/>
          <w:b/>
          <w:bCs/>
        </w:rPr>
      </w:pP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 towar spełniający normy jakościowe.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0501EC" w:rsidRDefault="000501EC" w:rsidP="000501EC">
      <w:pPr>
        <w:spacing w:after="0" w:line="240" w:lineRule="auto"/>
        <w:jc w:val="center"/>
        <w:rPr>
          <w:rFonts w:ascii="Times New Roman" w:hAnsi="Times New Roman" w:cs="Times New Roman"/>
          <w:b/>
          <w:bCs/>
        </w:rPr>
      </w:pPr>
      <w:r>
        <w:rPr>
          <w:rFonts w:ascii="Times New Roman" w:hAnsi="Times New Roman" w:cs="Times New Roman"/>
          <w:b/>
          <w:bCs/>
        </w:rPr>
        <w:t>§ 7</w:t>
      </w:r>
    </w:p>
    <w:p w:rsidR="000501EC" w:rsidRDefault="000501EC" w:rsidP="000501EC">
      <w:pPr>
        <w:spacing w:after="0" w:line="240" w:lineRule="auto"/>
        <w:jc w:val="both"/>
        <w:rPr>
          <w:rFonts w:ascii="Times New Roman" w:hAnsi="Times New Roman" w:cs="Times New Roman"/>
          <w:b/>
          <w:bCs/>
        </w:rPr>
      </w:pP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1. Zamawiający zastrzega sobie prawo bieżącej analizy rynku i w przypadku stwierdzenia niekorzystnych dla Zamawiającego różnic cenowych, do odstąpienia od umowy na całość artykułów lub ich część.</w:t>
      </w:r>
    </w:p>
    <w:p w:rsidR="000501EC" w:rsidRDefault="000501EC" w:rsidP="000501EC">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Ilość zamawianych towarów może ulec zmianie w czasie obowiązywania umowy w zależności od bieżących potrzeb Zamawiającego związanych z realizacją dostaw, bez możliwości dochodzenia roszczeń przez Wykonawcę z tytułu zmniejszenia zakupionego towaru.</w:t>
      </w:r>
    </w:p>
    <w:p w:rsidR="000501EC" w:rsidRDefault="000501EC" w:rsidP="000501EC">
      <w:pPr>
        <w:spacing w:after="0" w:line="240" w:lineRule="auto"/>
        <w:jc w:val="both"/>
        <w:rPr>
          <w:rFonts w:ascii="Times New Roman" w:hAnsi="Times New Roman" w:cs="Times New Roman"/>
          <w:color w:val="000000" w:themeColor="text1"/>
        </w:rPr>
      </w:pPr>
    </w:p>
    <w:p w:rsidR="000501EC" w:rsidRDefault="000501EC" w:rsidP="000501EC">
      <w:pPr>
        <w:spacing w:after="0" w:line="240" w:lineRule="auto"/>
        <w:jc w:val="center"/>
        <w:rPr>
          <w:rFonts w:ascii="Times New Roman" w:hAnsi="Times New Roman" w:cs="Times New Roman"/>
          <w:b/>
          <w:bCs/>
        </w:rPr>
      </w:pPr>
      <w:r>
        <w:rPr>
          <w:rFonts w:ascii="Times New Roman" w:hAnsi="Times New Roman" w:cs="Times New Roman"/>
          <w:b/>
          <w:bCs/>
        </w:rPr>
        <w:t>§ 8</w:t>
      </w:r>
    </w:p>
    <w:p w:rsidR="000501EC" w:rsidRDefault="000501EC" w:rsidP="000501EC">
      <w:pPr>
        <w:spacing w:after="0" w:line="240" w:lineRule="auto"/>
        <w:jc w:val="both"/>
        <w:rPr>
          <w:rFonts w:ascii="Times New Roman" w:hAnsi="Times New Roman" w:cs="Times New Roman"/>
          <w:b/>
          <w:bCs/>
        </w:rPr>
      </w:pPr>
    </w:p>
    <w:p w:rsidR="000501EC" w:rsidRDefault="000501EC" w:rsidP="000501EC">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0501EC" w:rsidRDefault="000501EC" w:rsidP="000501EC">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0501EC" w:rsidRDefault="000501EC" w:rsidP="000501EC">
      <w:pPr>
        <w:spacing w:after="0" w:line="240" w:lineRule="auto"/>
        <w:jc w:val="both"/>
        <w:rPr>
          <w:rFonts w:ascii="Times New Roman" w:hAnsi="Times New Roman" w:cs="Times New Roman"/>
          <w:b/>
          <w:bCs/>
        </w:rPr>
      </w:pPr>
    </w:p>
    <w:p w:rsidR="000501EC" w:rsidRDefault="000501EC" w:rsidP="000501EC">
      <w:pPr>
        <w:spacing w:after="0" w:line="240" w:lineRule="auto"/>
        <w:jc w:val="center"/>
        <w:rPr>
          <w:rFonts w:ascii="Times New Roman" w:hAnsi="Times New Roman" w:cs="Times New Roman"/>
          <w:b/>
          <w:bCs/>
        </w:rPr>
      </w:pPr>
      <w:r>
        <w:rPr>
          <w:rFonts w:ascii="Times New Roman" w:hAnsi="Times New Roman" w:cs="Times New Roman"/>
          <w:b/>
          <w:bCs/>
        </w:rPr>
        <w:t>§ 9</w:t>
      </w:r>
    </w:p>
    <w:p w:rsidR="000501EC" w:rsidRDefault="000501EC" w:rsidP="000501EC">
      <w:pPr>
        <w:spacing w:after="0" w:line="240" w:lineRule="auto"/>
        <w:jc w:val="both"/>
        <w:rPr>
          <w:rFonts w:ascii="Times New Roman" w:hAnsi="Times New Roman" w:cs="Times New Roman"/>
          <w:b/>
          <w:bCs/>
        </w:rPr>
      </w:pPr>
    </w:p>
    <w:p w:rsidR="000501EC" w:rsidRDefault="000501EC" w:rsidP="000501EC">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0501EC" w:rsidRDefault="000501EC" w:rsidP="000501EC">
      <w:pPr>
        <w:spacing w:after="0" w:line="240" w:lineRule="auto"/>
        <w:jc w:val="center"/>
        <w:rPr>
          <w:rFonts w:ascii="Times New Roman" w:hAnsi="Times New Roman" w:cs="Times New Roman"/>
          <w:b/>
          <w:bCs/>
        </w:rPr>
      </w:pPr>
      <w:r>
        <w:rPr>
          <w:rFonts w:ascii="Times New Roman" w:hAnsi="Times New Roman" w:cs="Times New Roman"/>
          <w:b/>
          <w:bCs/>
        </w:rPr>
        <w:t>§ 10</w:t>
      </w:r>
    </w:p>
    <w:p w:rsidR="000501EC" w:rsidRDefault="000501EC" w:rsidP="000501EC">
      <w:pPr>
        <w:spacing w:after="0" w:line="240" w:lineRule="auto"/>
        <w:jc w:val="both"/>
        <w:rPr>
          <w:rFonts w:ascii="Times New Roman" w:hAnsi="Times New Roman" w:cs="Times New Roman"/>
          <w:b/>
          <w:bCs/>
        </w:rPr>
      </w:pP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 ( zamówienie niezrealizowane  w   w/w  czasie zostaje anulowane);</w:t>
      </w: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0501EC" w:rsidRDefault="000501EC" w:rsidP="000501EC">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0501EC" w:rsidRDefault="000501EC" w:rsidP="000501EC">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0501EC" w:rsidRDefault="000501EC" w:rsidP="000501EC">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lastRenderedPageBreak/>
        <w:t>e) 10% wartości przedmiotu zamówienia określonego w § 2 niniejszej umowy w przypadku odstąpienia od umowy przez Zamawiającego w przypadku zaistnienia sytuacji określonych w § 13 umowy.</w:t>
      </w:r>
    </w:p>
    <w:p w:rsidR="000501EC" w:rsidRDefault="000501EC" w:rsidP="000501EC">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2. W przypadku nie zapłacenia kar umownych przez Wykonawcę, Zamawiający zastrzega sobie możliwość naliczania kar umownych i potrącenia ich z faktury, a Wykonawca wyraża na to zgodę.</w:t>
      </w:r>
    </w:p>
    <w:p w:rsidR="000501EC" w:rsidRDefault="000501EC" w:rsidP="000501EC">
      <w:pPr>
        <w:spacing w:after="0" w:line="240" w:lineRule="auto"/>
        <w:jc w:val="both"/>
        <w:rPr>
          <w:rFonts w:ascii="Times New Roman" w:hAnsi="Times New Roman" w:cs="Times New Roman"/>
        </w:rPr>
      </w:pP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 xml:space="preserve">3. Postanowienia   ust.   1   nie  wyłączają   prawa  Zamawiającego  do  dochodzenia  od   Wykonawcy odszkodowania uzupełniającego na zasadach ogólnych, jeżeli wartość powstałej szkody  przekroczy wysokość kar umownych.                                                                   </w:t>
      </w:r>
    </w:p>
    <w:p w:rsidR="000501EC" w:rsidRDefault="000501EC" w:rsidP="000501EC">
      <w:pPr>
        <w:spacing w:after="0" w:line="240" w:lineRule="auto"/>
        <w:jc w:val="center"/>
        <w:rPr>
          <w:rFonts w:ascii="Times New Roman" w:hAnsi="Times New Roman" w:cs="Times New Roman"/>
          <w:b/>
          <w:bCs/>
        </w:rPr>
      </w:pPr>
      <w:r>
        <w:rPr>
          <w:rFonts w:ascii="Times New Roman" w:hAnsi="Times New Roman" w:cs="Times New Roman"/>
          <w:b/>
          <w:bCs/>
        </w:rPr>
        <w:t>§ 11</w:t>
      </w:r>
    </w:p>
    <w:p w:rsidR="000501EC" w:rsidRDefault="000501EC" w:rsidP="000501EC">
      <w:pPr>
        <w:spacing w:after="0" w:line="240" w:lineRule="auto"/>
        <w:jc w:val="both"/>
        <w:rPr>
          <w:rFonts w:ascii="Times New Roman" w:hAnsi="Times New Roman" w:cs="Times New Roman"/>
          <w:b/>
          <w:bCs/>
        </w:rPr>
      </w:pP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0501EC" w:rsidRDefault="000501EC" w:rsidP="000501EC">
      <w:pPr>
        <w:spacing w:after="0" w:line="240" w:lineRule="auto"/>
        <w:rPr>
          <w:rFonts w:ascii="Times New Roman" w:hAnsi="Times New Roman" w:cs="Times New Roman"/>
          <w:b/>
          <w:bCs/>
        </w:rPr>
      </w:pPr>
    </w:p>
    <w:p w:rsidR="000501EC" w:rsidRDefault="000501EC" w:rsidP="000501EC">
      <w:pPr>
        <w:spacing w:after="0" w:line="240" w:lineRule="auto"/>
        <w:jc w:val="center"/>
        <w:rPr>
          <w:rFonts w:ascii="Times New Roman" w:hAnsi="Times New Roman" w:cs="Times New Roman"/>
          <w:b/>
          <w:bCs/>
        </w:rPr>
      </w:pPr>
      <w:r>
        <w:rPr>
          <w:rFonts w:ascii="Times New Roman" w:hAnsi="Times New Roman" w:cs="Times New Roman"/>
          <w:b/>
          <w:bCs/>
        </w:rPr>
        <w:t>§ 12</w:t>
      </w:r>
    </w:p>
    <w:p w:rsidR="000501EC" w:rsidRDefault="000501EC" w:rsidP="000501EC">
      <w:pPr>
        <w:spacing w:after="0" w:line="240" w:lineRule="auto"/>
        <w:jc w:val="both"/>
        <w:rPr>
          <w:rFonts w:ascii="Times New Roman" w:hAnsi="Times New Roman" w:cs="Times New Roman"/>
          <w:b/>
          <w:bCs/>
        </w:rPr>
      </w:pPr>
    </w:p>
    <w:p w:rsidR="000501EC" w:rsidRDefault="000501EC" w:rsidP="000501EC">
      <w:pPr>
        <w:spacing w:after="0" w:line="240" w:lineRule="auto"/>
        <w:jc w:val="both"/>
        <w:rPr>
          <w:rFonts w:ascii="Times New Roman" w:hAnsi="Times New Roman" w:cs="Times New Roman"/>
          <w:b/>
          <w:bCs/>
        </w:rPr>
      </w:pPr>
      <w:r>
        <w:rPr>
          <w:rFonts w:ascii="Times New Roman" w:hAnsi="Times New Roman" w:cs="Times New Roman"/>
        </w:rPr>
        <w:t>Umowa obowiązuje od dnia podpisania</w:t>
      </w:r>
      <w:r>
        <w:rPr>
          <w:rFonts w:ascii="Times New Roman" w:hAnsi="Times New Roman" w:cs="Times New Roman"/>
          <w:b/>
          <w:bCs/>
        </w:rPr>
        <w:t xml:space="preserve"> </w:t>
      </w:r>
      <w:r>
        <w:rPr>
          <w:rFonts w:ascii="Times New Roman" w:hAnsi="Times New Roman" w:cs="Times New Roman"/>
        </w:rPr>
        <w:t xml:space="preserve">do </w:t>
      </w:r>
      <w:r>
        <w:rPr>
          <w:rFonts w:ascii="Times New Roman" w:hAnsi="Times New Roman" w:cs="Times New Roman"/>
          <w:b/>
        </w:rPr>
        <w:t>31.12.2017r.</w:t>
      </w:r>
    </w:p>
    <w:p w:rsidR="000501EC" w:rsidRDefault="000501EC" w:rsidP="000501EC">
      <w:pPr>
        <w:spacing w:after="0" w:line="240" w:lineRule="auto"/>
        <w:jc w:val="both"/>
        <w:rPr>
          <w:rFonts w:ascii="Times New Roman" w:hAnsi="Times New Roman" w:cs="Times New Roman"/>
        </w:rPr>
      </w:pPr>
    </w:p>
    <w:p w:rsidR="000501EC" w:rsidRDefault="000501EC" w:rsidP="000501EC">
      <w:pPr>
        <w:spacing w:after="0" w:line="240" w:lineRule="auto"/>
        <w:jc w:val="center"/>
        <w:rPr>
          <w:rFonts w:ascii="Times New Roman" w:hAnsi="Times New Roman" w:cs="Times New Roman"/>
          <w:b/>
          <w:bCs/>
        </w:rPr>
      </w:pPr>
      <w:r>
        <w:rPr>
          <w:rFonts w:ascii="Times New Roman" w:hAnsi="Times New Roman" w:cs="Times New Roman"/>
          <w:b/>
          <w:bCs/>
        </w:rPr>
        <w:t>§ 13</w:t>
      </w:r>
    </w:p>
    <w:p w:rsidR="000501EC" w:rsidRDefault="000501EC" w:rsidP="000501EC">
      <w:pPr>
        <w:spacing w:after="0" w:line="240" w:lineRule="auto"/>
        <w:jc w:val="both"/>
        <w:rPr>
          <w:rFonts w:ascii="Times New Roman" w:hAnsi="Times New Roman" w:cs="Times New Roman"/>
          <w:b/>
          <w:bCs/>
        </w:rPr>
      </w:pP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1. Zamawiającemu przysługuje prawo odstąpienia od umowy w każdym czasie, gdy:</w:t>
      </w: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a) Wykonawca nie wykona dwóch dostaw w ustalonym terminie, w ciągu okresu realizacji przedmiotu umowy;</w:t>
      </w: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b) zostanie ogłoszona upadłość lub likwidacja firmy Wykonawcy;</w:t>
      </w: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c) zostanie wydany nakaz zajęcia majątku Wykonawcy.</w:t>
      </w: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2. Odstąpienie od umowy powinno nastąpić w formie pisemnej pod rygorem nieważności takiego oświadczenia i powinno zawierać uzasadnienie.</w:t>
      </w: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 xml:space="preserve">                                                                  </w:t>
      </w:r>
    </w:p>
    <w:p w:rsidR="000501EC" w:rsidRDefault="000501EC" w:rsidP="000501EC">
      <w:pPr>
        <w:spacing w:after="0" w:line="240" w:lineRule="auto"/>
        <w:jc w:val="center"/>
        <w:rPr>
          <w:rFonts w:ascii="Times New Roman" w:hAnsi="Times New Roman" w:cs="Times New Roman"/>
          <w:b/>
          <w:bCs/>
        </w:rPr>
      </w:pPr>
      <w:r>
        <w:rPr>
          <w:rFonts w:ascii="Times New Roman" w:hAnsi="Times New Roman" w:cs="Times New Roman"/>
          <w:b/>
          <w:bCs/>
        </w:rPr>
        <w:t>§ 14</w:t>
      </w:r>
    </w:p>
    <w:p w:rsidR="000501EC" w:rsidRDefault="000501EC" w:rsidP="000501EC">
      <w:pPr>
        <w:spacing w:after="0" w:line="240" w:lineRule="auto"/>
        <w:jc w:val="both"/>
        <w:rPr>
          <w:rFonts w:ascii="Times New Roman" w:hAnsi="Times New Roman" w:cs="Times New Roman"/>
          <w:b/>
          <w:bCs/>
        </w:rPr>
      </w:pP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0501EC" w:rsidRDefault="000501EC" w:rsidP="000501EC">
      <w:pPr>
        <w:spacing w:after="0" w:line="240" w:lineRule="auto"/>
        <w:jc w:val="both"/>
        <w:rPr>
          <w:rFonts w:ascii="Times New Roman" w:hAnsi="Times New Roman" w:cs="Times New Roman"/>
        </w:rPr>
      </w:pPr>
    </w:p>
    <w:p w:rsidR="000501EC" w:rsidRDefault="000501EC" w:rsidP="000501EC">
      <w:pPr>
        <w:spacing w:after="0" w:line="240" w:lineRule="auto"/>
        <w:jc w:val="center"/>
        <w:rPr>
          <w:rFonts w:ascii="Times New Roman" w:hAnsi="Times New Roman" w:cs="Times New Roman"/>
          <w:b/>
          <w:bCs/>
        </w:rPr>
      </w:pPr>
      <w:r>
        <w:rPr>
          <w:rFonts w:ascii="Times New Roman" w:hAnsi="Times New Roman" w:cs="Times New Roman"/>
          <w:b/>
          <w:bCs/>
        </w:rPr>
        <w:t>§ 15</w:t>
      </w:r>
    </w:p>
    <w:p w:rsidR="000501EC" w:rsidRDefault="000501EC" w:rsidP="000501EC">
      <w:pPr>
        <w:spacing w:after="0" w:line="240" w:lineRule="auto"/>
        <w:jc w:val="both"/>
        <w:rPr>
          <w:rFonts w:ascii="Times New Roman" w:hAnsi="Times New Roman" w:cs="Times New Roman"/>
          <w:b/>
          <w:bCs/>
        </w:rPr>
      </w:pPr>
    </w:p>
    <w:p w:rsidR="000501EC" w:rsidRDefault="000501EC" w:rsidP="000501EC">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0501EC" w:rsidRDefault="000501EC" w:rsidP="000501EC">
      <w:pPr>
        <w:spacing w:after="0" w:line="240" w:lineRule="auto"/>
        <w:jc w:val="both"/>
        <w:rPr>
          <w:rFonts w:ascii="Times New Roman" w:hAnsi="Times New Roman" w:cs="Times New Roman"/>
          <w:b/>
          <w:bCs/>
        </w:rPr>
      </w:pPr>
    </w:p>
    <w:p w:rsidR="000501EC" w:rsidRDefault="000501EC" w:rsidP="000501EC">
      <w:pPr>
        <w:spacing w:after="0" w:line="240" w:lineRule="auto"/>
        <w:jc w:val="center"/>
        <w:rPr>
          <w:rFonts w:ascii="Times New Roman" w:hAnsi="Times New Roman" w:cs="Times New Roman"/>
          <w:b/>
          <w:bCs/>
        </w:rPr>
      </w:pPr>
      <w:r>
        <w:rPr>
          <w:rFonts w:ascii="Times New Roman" w:hAnsi="Times New Roman" w:cs="Times New Roman"/>
          <w:b/>
          <w:bCs/>
        </w:rPr>
        <w:t>§ 16</w:t>
      </w:r>
    </w:p>
    <w:p w:rsidR="000501EC" w:rsidRDefault="000501EC" w:rsidP="000501EC">
      <w:pPr>
        <w:spacing w:after="0" w:line="240" w:lineRule="auto"/>
        <w:jc w:val="both"/>
        <w:rPr>
          <w:rFonts w:ascii="Times New Roman" w:hAnsi="Times New Roman" w:cs="Times New Roman"/>
          <w:b/>
          <w:bCs/>
        </w:rPr>
      </w:pP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1. W sprawach nieuregulowanych niniejszą umową mają zastosowanie przepisy Kodeksu Cywilnego oraz ustawy z dnia 29.01.2004r. Prawo zamówień publicznych.</w:t>
      </w: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2. Ewentualne spory mogące wyniknąć na tle wykonania umowy rozstrzygać będzie sąd powszechny właściwy dla siedziby Zamawiającego.</w:t>
      </w:r>
    </w:p>
    <w:p w:rsidR="000501EC" w:rsidRDefault="000501EC" w:rsidP="000501EC">
      <w:pPr>
        <w:spacing w:after="0" w:line="240" w:lineRule="auto"/>
        <w:jc w:val="both"/>
        <w:rPr>
          <w:rFonts w:ascii="Times New Roman" w:hAnsi="Times New Roman" w:cs="Times New Roman"/>
        </w:rPr>
      </w:pPr>
    </w:p>
    <w:p w:rsidR="000501EC" w:rsidRDefault="000501EC" w:rsidP="000501EC">
      <w:pPr>
        <w:spacing w:after="0" w:line="240" w:lineRule="auto"/>
        <w:jc w:val="center"/>
        <w:rPr>
          <w:rFonts w:ascii="Times New Roman" w:hAnsi="Times New Roman" w:cs="Times New Roman"/>
          <w:b/>
          <w:bCs/>
        </w:rPr>
      </w:pPr>
      <w:r>
        <w:rPr>
          <w:rFonts w:ascii="Times New Roman" w:hAnsi="Times New Roman" w:cs="Times New Roman"/>
          <w:b/>
          <w:bCs/>
        </w:rPr>
        <w:t>§ 17</w:t>
      </w:r>
    </w:p>
    <w:p w:rsidR="000501EC" w:rsidRDefault="000501EC" w:rsidP="000501EC">
      <w:pPr>
        <w:spacing w:after="0" w:line="240" w:lineRule="auto"/>
        <w:jc w:val="both"/>
        <w:rPr>
          <w:rFonts w:ascii="Times New Roman" w:hAnsi="Times New Roman" w:cs="Times New Roman"/>
          <w:b/>
          <w:bCs/>
        </w:rPr>
      </w:pPr>
    </w:p>
    <w:p w:rsidR="000501EC" w:rsidRDefault="000501EC" w:rsidP="000501EC">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0501EC" w:rsidRDefault="000501EC" w:rsidP="000501EC">
      <w:pPr>
        <w:spacing w:after="0" w:line="240" w:lineRule="auto"/>
        <w:jc w:val="both"/>
        <w:rPr>
          <w:rFonts w:ascii="Times New Roman" w:hAnsi="Times New Roman" w:cs="Times New Roman"/>
        </w:rPr>
      </w:pPr>
    </w:p>
    <w:p w:rsidR="000501EC" w:rsidRDefault="000501EC" w:rsidP="000501EC">
      <w:pPr>
        <w:spacing w:after="0" w:line="240" w:lineRule="auto"/>
        <w:jc w:val="both"/>
        <w:rPr>
          <w:rFonts w:ascii="Times New Roman" w:hAnsi="Times New Roman" w:cs="Times New Roman"/>
        </w:rPr>
      </w:pPr>
    </w:p>
    <w:p w:rsidR="000501EC" w:rsidRDefault="000501EC" w:rsidP="000501EC">
      <w:pPr>
        <w:spacing w:after="0" w:line="240" w:lineRule="auto"/>
        <w:jc w:val="both"/>
        <w:rPr>
          <w:rFonts w:ascii="Times New Roman" w:hAnsi="Times New Roman" w:cs="Times New Roman"/>
        </w:rPr>
      </w:pPr>
    </w:p>
    <w:p w:rsidR="000501EC" w:rsidRDefault="000501EC" w:rsidP="000501EC">
      <w:pPr>
        <w:spacing w:after="0" w:line="240" w:lineRule="auto"/>
        <w:jc w:val="both"/>
        <w:rPr>
          <w:rFonts w:ascii="Times New Roman" w:hAnsi="Times New Roman" w:cs="Times New Roman"/>
        </w:rPr>
      </w:pPr>
    </w:p>
    <w:p w:rsidR="000501EC" w:rsidRDefault="000501EC" w:rsidP="000501EC">
      <w:pPr>
        <w:spacing w:after="0" w:line="240" w:lineRule="auto"/>
        <w:jc w:val="both"/>
        <w:rPr>
          <w:rFonts w:ascii="Times New Roman" w:hAnsi="Times New Roman" w:cs="Times New Roman"/>
        </w:rPr>
      </w:pPr>
    </w:p>
    <w:p w:rsidR="000501EC" w:rsidRDefault="000501EC" w:rsidP="000501EC">
      <w:pPr>
        <w:spacing w:after="0" w:line="240" w:lineRule="auto"/>
        <w:jc w:val="both"/>
        <w:rPr>
          <w:rFonts w:ascii="Times New Roman" w:hAnsi="Times New Roman" w:cs="Times New Roman"/>
        </w:rPr>
      </w:pPr>
    </w:p>
    <w:p w:rsidR="0004006E" w:rsidRPr="000501EC" w:rsidRDefault="000501EC" w:rsidP="000501EC">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sectPr w:rsidR="0004006E" w:rsidRPr="000501EC" w:rsidSect="0004006E">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3A40" w:rsidRDefault="000E3A40" w:rsidP="000501EC">
      <w:pPr>
        <w:spacing w:after="0" w:line="240" w:lineRule="auto"/>
      </w:pPr>
      <w:r>
        <w:separator/>
      </w:r>
    </w:p>
  </w:endnote>
  <w:endnote w:type="continuationSeparator" w:id="0">
    <w:p w:rsidR="000E3A40" w:rsidRDefault="000E3A40" w:rsidP="000501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TimesNewRoman">
    <w:altName w:val="Arial Unicode MS"/>
    <w:charset w:val="80"/>
    <w:family w:val="auto"/>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03938"/>
      <w:docPartObj>
        <w:docPartGallery w:val="Page Numbers (Bottom of Page)"/>
        <w:docPartUnique/>
      </w:docPartObj>
    </w:sdtPr>
    <w:sdtContent>
      <w:p w:rsidR="000501EC" w:rsidRDefault="008628B1">
        <w:pPr>
          <w:pStyle w:val="Stopka"/>
          <w:jc w:val="center"/>
        </w:pPr>
        <w:fldSimple w:instr=" PAGE   \* MERGEFORMAT ">
          <w:r w:rsidR="00F01EBC">
            <w:rPr>
              <w:noProof/>
            </w:rPr>
            <w:t>36</w:t>
          </w:r>
        </w:fldSimple>
      </w:p>
    </w:sdtContent>
  </w:sdt>
  <w:p w:rsidR="000501EC" w:rsidRDefault="000501E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3A40" w:rsidRDefault="000E3A40" w:rsidP="000501EC">
      <w:pPr>
        <w:spacing w:after="0" w:line="240" w:lineRule="auto"/>
      </w:pPr>
      <w:r>
        <w:separator/>
      </w:r>
    </w:p>
  </w:footnote>
  <w:footnote w:type="continuationSeparator" w:id="0">
    <w:p w:rsidR="000E3A40" w:rsidRDefault="000E3A40" w:rsidP="000501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5622"/>
    <w:multiLevelType w:val="hybridMultilevel"/>
    <w:tmpl w:val="5A0AB1A2"/>
    <w:lvl w:ilvl="0" w:tplc="04150017">
      <w:start w:val="1"/>
      <w:numFmt w:val="lowerLetter"/>
      <w:lvlText w:val="%1)"/>
      <w:lvlJc w:val="left"/>
      <w:pPr>
        <w:tabs>
          <w:tab w:val="num" w:pos="833"/>
        </w:tabs>
        <w:ind w:left="833"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785"/>
        </w:tabs>
        <w:ind w:left="785"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30980520"/>
    <w:multiLevelType w:val="multilevel"/>
    <w:tmpl w:val="DAC446F4"/>
    <w:lvl w:ilvl="0">
      <w:start w:val="18"/>
      <w:numFmt w:val="decimal"/>
      <w:lvlText w:val="%1."/>
      <w:lvlJc w:val="left"/>
      <w:pPr>
        <w:tabs>
          <w:tab w:val="num" w:pos="600"/>
        </w:tabs>
        <w:ind w:left="600" w:hanging="600"/>
      </w:pPr>
      <w:rPr>
        <w:rFonts w:ascii="Times New Roman" w:eastAsiaTheme="minorHAnsi" w:hAnsi="Times New Roman" w:cs="Times New Roman" w:hint="default"/>
        <w:b w:val="0"/>
      </w:rPr>
    </w:lvl>
    <w:lvl w:ilvl="1">
      <w:start w:val="3"/>
      <w:numFmt w:val="decimal"/>
      <w:lvlText w:val="%2."/>
      <w:lvlJc w:val="left"/>
      <w:pPr>
        <w:tabs>
          <w:tab w:val="num" w:pos="600"/>
        </w:tabs>
        <w:ind w:left="600" w:hanging="600"/>
      </w:pPr>
      <w:rPr>
        <w:rFonts w:ascii="Times New Roman" w:eastAsia="Times New Roman" w:hAnsi="Times New Roman" w:cs="Times New Roman"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hint="default"/>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40E42AA5"/>
    <w:multiLevelType w:val="hybridMultilevel"/>
    <w:tmpl w:val="9A06704C"/>
    <w:lvl w:ilvl="0" w:tplc="7FE28B40">
      <w:start w:val="1"/>
      <w:numFmt w:val="decimal"/>
      <w:lvlText w:val="%1)"/>
      <w:lvlJc w:val="left"/>
      <w:pPr>
        <w:tabs>
          <w:tab w:val="num" w:pos="720"/>
        </w:tabs>
        <w:ind w:left="720" w:hanging="360"/>
      </w:pPr>
      <w:rPr>
        <w:rFonts w:ascii="Times New Roman" w:hAnsi="Times New Roman" w:cs="Times New Roman" w:hint="default"/>
        <w:b w:val="0"/>
        <w:i w:val="0"/>
        <w:sz w:val="22"/>
        <w:szCs w:val="22"/>
      </w:rPr>
    </w:lvl>
    <w:lvl w:ilvl="1" w:tplc="04150017">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4A6E113B"/>
    <w:multiLevelType w:val="hybridMultilevel"/>
    <w:tmpl w:val="4D3C6620"/>
    <w:lvl w:ilvl="0" w:tplc="DE2E0BE4">
      <w:start w:val="1"/>
      <w:numFmt w:val="decimal"/>
      <w:lvlText w:val="%1)"/>
      <w:lvlJc w:val="left"/>
      <w:pPr>
        <w:tabs>
          <w:tab w:val="num" w:pos="113"/>
        </w:tabs>
        <w:ind w:left="397" w:hanging="28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4DE86FFA"/>
    <w:multiLevelType w:val="hybridMultilevel"/>
    <w:tmpl w:val="88F22D78"/>
    <w:lvl w:ilvl="0" w:tplc="DE2E0BE4">
      <w:start w:val="1"/>
      <w:numFmt w:val="decimal"/>
      <w:lvlText w:val="%1)"/>
      <w:lvlJc w:val="left"/>
      <w:pPr>
        <w:tabs>
          <w:tab w:val="num" w:pos="113"/>
        </w:tabs>
        <w:ind w:left="397" w:hanging="284"/>
      </w:pPr>
    </w:lvl>
    <w:lvl w:ilvl="1" w:tplc="04150017">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595A268A"/>
    <w:multiLevelType w:val="singleLevel"/>
    <w:tmpl w:val="0415000F"/>
    <w:lvl w:ilvl="0">
      <w:start w:val="1"/>
      <w:numFmt w:val="decimal"/>
      <w:lvlText w:val="%1."/>
      <w:lvlJc w:val="left"/>
      <w:pPr>
        <w:tabs>
          <w:tab w:val="num" w:pos="360"/>
        </w:tabs>
        <w:ind w:left="360" w:hanging="360"/>
      </w:pPr>
    </w:lvl>
  </w:abstractNum>
  <w:abstractNum w:abstractNumId="13">
    <w:nsid w:val="598F19C6"/>
    <w:multiLevelType w:val="hybridMultilevel"/>
    <w:tmpl w:val="B0321E36"/>
    <w:lvl w:ilvl="0" w:tplc="5B369934">
      <w:start w:val="1"/>
      <w:numFmt w:val="decimal"/>
      <w:lvlText w:val="%1)"/>
      <w:lvlJc w:val="left"/>
      <w:pPr>
        <w:tabs>
          <w:tab w:val="num" w:pos="473"/>
        </w:tabs>
        <w:ind w:left="757" w:hanging="284"/>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61AC4BDD"/>
    <w:multiLevelType w:val="hybridMultilevel"/>
    <w:tmpl w:val="2E04C2F0"/>
    <w:lvl w:ilvl="0" w:tplc="F2C62D6C">
      <w:start w:val="1"/>
      <w:numFmt w:val="lowerLetter"/>
      <w:lvlText w:val="%1)"/>
      <w:lvlJc w:val="left"/>
      <w:pPr>
        <w:tabs>
          <w:tab w:val="num" w:pos="1200"/>
        </w:tabs>
        <w:ind w:left="120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66BE5ED1"/>
    <w:multiLevelType w:val="hybridMultilevel"/>
    <w:tmpl w:val="6E923E4C"/>
    <w:lvl w:ilvl="0" w:tplc="8E443BE0">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735F4DF1"/>
    <w:multiLevelType w:val="hybridMultilevel"/>
    <w:tmpl w:val="C55ABB50"/>
    <w:lvl w:ilvl="0" w:tplc="DE2E0BE4">
      <w:start w:val="1"/>
      <w:numFmt w:val="decimal"/>
      <w:lvlText w:val="%1)"/>
      <w:lvlJc w:val="left"/>
      <w:pPr>
        <w:tabs>
          <w:tab w:val="num" w:pos="113"/>
        </w:tabs>
        <w:ind w:left="397" w:hanging="28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5"/>
    <w:lvlOverride w:ilvl="0">
      <w:startOverride w:val="1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0501EC"/>
    <w:rsid w:val="0004006E"/>
    <w:rsid w:val="000501EC"/>
    <w:rsid w:val="000E3A40"/>
    <w:rsid w:val="008628B1"/>
    <w:rsid w:val="00E33CF9"/>
    <w:rsid w:val="00F01EB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1EC"/>
  </w:style>
  <w:style w:type="paragraph" w:styleId="Nagwek1">
    <w:name w:val="heading 1"/>
    <w:basedOn w:val="Normalny"/>
    <w:next w:val="Normalny"/>
    <w:link w:val="Nagwek1Znak"/>
    <w:qFormat/>
    <w:rsid w:val="000501EC"/>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0501EC"/>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0501EC"/>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0501EC"/>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0501EC"/>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0501EC"/>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501EC"/>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0501EC"/>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0501EC"/>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0501EC"/>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0501EC"/>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0501EC"/>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0501EC"/>
    <w:rPr>
      <w:color w:val="0000FF"/>
      <w:u w:val="single"/>
    </w:rPr>
  </w:style>
  <w:style w:type="character" w:styleId="UyteHipercze">
    <w:name w:val="FollowedHyperlink"/>
    <w:basedOn w:val="Domylnaczcionkaakapitu"/>
    <w:uiPriority w:val="99"/>
    <w:semiHidden/>
    <w:unhideWhenUsed/>
    <w:rsid w:val="000501EC"/>
    <w:rPr>
      <w:color w:val="800080" w:themeColor="followedHyperlink"/>
      <w:u w:val="single"/>
    </w:rPr>
  </w:style>
  <w:style w:type="paragraph" w:styleId="HTML-wstpniesformatowany">
    <w:name w:val="HTML Preformatted"/>
    <w:basedOn w:val="Normalny"/>
    <w:link w:val="HTML-wstpniesformatowanyZnak1"/>
    <w:semiHidden/>
    <w:unhideWhenUsed/>
    <w:rsid w:val="00050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0501EC"/>
    <w:rPr>
      <w:rFonts w:ascii="Consolas" w:hAnsi="Consolas"/>
      <w:sz w:val="20"/>
      <w:szCs w:val="20"/>
    </w:rPr>
  </w:style>
  <w:style w:type="paragraph" w:styleId="Nagwek">
    <w:name w:val="header"/>
    <w:basedOn w:val="Normalny"/>
    <w:link w:val="NagwekZnak1"/>
    <w:uiPriority w:val="99"/>
    <w:semiHidden/>
    <w:unhideWhenUsed/>
    <w:rsid w:val="000501EC"/>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0501EC"/>
  </w:style>
  <w:style w:type="paragraph" w:styleId="Stopka">
    <w:name w:val="footer"/>
    <w:basedOn w:val="Normalny"/>
    <w:link w:val="StopkaZnak"/>
    <w:uiPriority w:val="99"/>
    <w:unhideWhenUsed/>
    <w:rsid w:val="000501EC"/>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0501EC"/>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1"/>
    <w:uiPriority w:val="99"/>
    <w:semiHidden/>
    <w:unhideWhenUsed/>
    <w:rsid w:val="000501E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501EC"/>
    <w:rPr>
      <w:sz w:val="20"/>
      <w:szCs w:val="20"/>
    </w:rPr>
  </w:style>
  <w:style w:type="paragraph" w:styleId="Tytu">
    <w:name w:val="Title"/>
    <w:basedOn w:val="Normalny"/>
    <w:link w:val="TytuZnak"/>
    <w:qFormat/>
    <w:rsid w:val="000501EC"/>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0501EC"/>
    <w:rPr>
      <w:rFonts w:ascii="Times New Roman" w:eastAsia="Times New Roman" w:hAnsi="Times New Roman" w:cs="Times New Roman"/>
      <w:b/>
      <w:szCs w:val="20"/>
      <w:lang w:eastAsia="pl-PL"/>
    </w:rPr>
  </w:style>
  <w:style w:type="paragraph" w:styleId="Tekstpodstawowy">
    <w:name w:val="Body Text"/>
    <w:basedOn w:val="Normalny"/>
    <w:link w:val="TekstpodstawowyZnak"/>
    <w:semiHidden/>
    <w:unhideWhenUsed/>
    <w:rsid w:val="000501EC"/>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semiHidden/>
    <w:rsid w:val="000501EC"/>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0501EC"/>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0501EC"/>
  </w:style>
  <w:style w:type="paragraph" w:styleId="Tekstpodstawowy2">
    <w:name w:val="Body Text 2"/>
    <w:basedOn w:val="Normalny"/>
    <w:link w:val="Tekstpodstawowy2Znak"/>
    <w:semiHidden/>
    <w:unhideWhenUsed/>
    <w:rsid w:val="000501EC"/>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0501EC"/>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0501EC"/>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0501EC"/>
    <w:rPr>
      <w:sz w:val="16"/>
      <w:szCs w:val="16"/>
    </w:rPr>
  </w:style>
  <w:style w:type="paragraph" w:styleId="Tekstpodstawowywcity2">
    <w:name w:val="Body Text Indent 2"/>
    <w:basedOn w:val="Normalny"/>
    <w:link w:val="Tekstpodstawowywcity2Znak1"/>
    <w:semiHidden/>
    <w:unhideWhenUsed/>
    <w:rsid w:val="000501EC"/>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0501EC"/>
  </w:style>
  <w:style w:type="paragraph" w:styleId="Zwykytekst">
    <w:name w:val="Plain Text"/>
    <w:basedOn w:val="Normalny"/>
    <w:link w:val="ZwykytekstZnak"/>
    <w:semiHidden/>
    <w:unhideWhenUsed/>
    <w:rsid w:val="000501EC"/>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0501EC"/>
    <w:rPr>
      <w:rFonts w:ascii="Courier New" w:eastAsia="Times New Roman" w:hAnsi="Courier New" w:cs="Times New Roman"/>
      <w:sz w:val="20"/>
      <w:szCs w:val="24"/>
      <w:lang w:eastAsia="pl-PL"/>
    </w:rPr>
  </w:style>
  <w:style w:type="paragraph" w:styleId="Bezodstpw">
    <w:name w:val="No Spacing"/>
    <w:uiPriority w:val="1"/>
    <w:qFormat/>
    <w:rsid w:val="000501EC"/>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0501E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0501EC"/>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0501EC"/>
    <w:pPr>
      <w:spacing w:after="0" w:line="240" w:lineRule="auto"/>
    </w:pPr>
    <w:rPr>
      <w:rFonts w:ascii="Arial" w:eastAsia="Times New Roman" w:hAnsi="Arial" w:cs="Arial"/>
      <w:sz w:val="24"/>
      <w:szCs w:val="24"/>
      <w:lang w:eastAsia="pl-PL"/>
    </w:rPr>
  </w:style>
  <w:style w:type="paragraph" w:customStyle="1" w:styleId="lit">
    <w:name w:val="lit"/>
    <w:rsid w:val="000501EC"/>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0501EC"/>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0501EC"/>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0501EC"/>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0501EC"/>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0501EC"/>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0501EC"/>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0501E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0501EC"/>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Normalny3">
    <w:name w:val="Normalny3"/>
    <w:semiHidden/>
    <w:rsid w:val="000501EC"/>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HTML-wstpniesformatowanyZnak1">
    <w:name w:val="HTML - wstępnie sformatowany Znak1"/>
    <w:basedOn w:val="Domylnaczcionkaakapitu"/>
    <w:link w:val="HTML-wstpniesformatowany"/>
    <w:semiHidden/>
    <w:locked/>
    <w:rsid w:val="000501EC"/>
    <w:rPr>
      <w:rFonts w:ascii="Times New Roman" w:eastAsia="Times New Roman" w:hAnsi="Times New Roman" w:cs="Times New Roman"/>
      <w:sz w:val="20"/>
      <w:szCs w:val="24"/>
      <w:lang w:eastAsia="pl-PL"/>
    </w:rPr>
  </w:style>
  <w:style w:type="character" w:customStyle="1" w:styleId="NagwekZnak1">
    <w:name w:val="Nagłówek Znak1"/>
    <w:basedOn w:val="Domylnaczcionkaakapitu"/>
    <w:link w:val="Nagwek"/>
    <w:uiPriority w:val="99"/>
    <w:semiHidden/>
    <w:locked/>
    <w:rsid w:val="000501EC"/>
  </w:style>
  <w:style w:type="character" w:customStyle="1" w:styleId="TekstprzypisukocowegoZnak1">
    <w:name w:val="Tekst przypisu końcowego Znak1"/>
    <w:basedOn w:val="Domylnaczcionkaakapitu"/>
    <w:link w:val="Tekstprzypisukocowego"/>
    <w:uiPriority w:val="99"/>
    <w:semiHidden/>
    <w:locked/>
    <w:rsid w:val="000501EC"/>
    <w:rPr>
      <w:sz w:val="20"/>
      <w:szCs w:val="20"/>
    </w:rPr>
  </w:style>
  <w:style w:type="character" w:customStyle="1" w:styleId="TekstpodstawowywcityZnak1">
    <w:name w:val="Tekst podstawowy wcięty Znak1"/>
    <w:basedOn w:val="Domylnaczcionkaakapitu"/>
    <w:link w:val="Tekstpodstawowywcity"/>
    <w:semiHidden/>
    <w:locked/>
    <w:rsid w:val="000501EC"/>
    <w:rPr>
      <w:rFonts w:ascii="Arial" w:eastAsia="Times New Roman" w:hAnsi="Arial" w:cs="Times New Roman"/>
      <w:color w:val="000000"/>
      <w:szCs w:val="20"/>
      <w:lang w:eastAsia="pl-PL"/>
    </w:rPr>
  </w:style>
  <w:style w:type="character" w:customStyle="1" w:styleId="Tekstpodstawowy3Znak1">
    <w:name w:val="Tekst podstawowy 3 Znak1"/>
    <w:basedOn w:val="Domylnaczcionkaakapitu"/>
    <w:link w:val="Tekstpodstawowy3"/>
    <w:uiPriority w:val="99"/>
    <w:semiHidden/>
    <w:locked/>
    <w:rsid w:val="000501EC"/>
    <w:rPr>
      <w:rFonts w:ascii="Times New Roman" w:eastAsia="Times New Roman" w:hAnsi="Times New Roman" w:cs="Times New Roman"/>
      <w:sz w:val="16"/>
      <w:szCs w:val="16"/>
      <w:lang w:eastAsia="pl-PL"/>
    </w:rPr>
  </w:style>
  <w:style w:type="character" w:customStyle="1" w:styleId="Tekstpodstawowywcity2Znak1">
    <w:name w:val="Tekst podstawowy wcięty 2 Znak1"/>
    <w:basedOn w:val="Domylnaczcionkaakapitu"/>
    <w:link w:val="Tekstpodstawowywcity2"/>
    <w:semiHidden/>
    <w:locked/>
    <w:rsid w:val="000501EC"/>
    <w:rPr>
      <w:rFonts w:ascii="Times New Roman" w:eastAsia="Times New Roman" w:hAnsi="Times New Roman" w:cs="Times New Roman"/>
      <w:sz w:val="20"/>
      <w:szCs w:val="20"/>
      <w:lang w:eastAsia="pl-PL"/>
    </w:rPr>
  </w:style>
  <w:style w:type="character" w:customStyle="1" w:styleId="oznaczenie">
    <w:name w:val="oznaczenie"/>
    <w:basedOn w:val="Domylnaczcionkaakapitu"/>
    <w:rsid w:val="000501EC"/>
  </w:style>
  <w:style w:type="table" w:styleId="Tabela-Siatka">
    <w:name w:val="Table Grid"/>
    <w:basedOn w:val="Standardowy"/>
    <w:uiPriority w:val="59"/>
    <w:rsid w:val="000501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F01EB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01E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1953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kc@mkc.mopr.kielce.pl"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kc@mkc.mopr.kielc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12060</Words>
  <Characters>72366</Characters>
  <Application>Microsoft Office Word</Application>
  <DocSecurity>0</DocSecurity>
  <Lines>603</Lines>
  <Paragraphs>168</Paragraphs>
  <ScaleCrop>false</ScaleCrop>
  <Company/>
  <LinksUpToDate>false</LinksUpToDate>
  <CharactersWithSpaces>84258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5</cp:revision>
  <dcterms:created xsi:type="dcterms:W3CDTF">2016-12-06T10:51:00Z</dcterms:created>
  <dcterms:modified xsi:type="dcterms:W3CDTF">2016-12-06T11:35:00Z</dcterms:modified>
</cp:coreProperties>
</file>